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DC" w:rsidRPr="00374379" w:rsidRDefault="00C33BDC" w:rsidP="00C33BDC">
      <w:pPr>
        <w:spacing w:after="0" w:line="240" w:lineRule="auto"/>
        <w:jc w:val="center"/>
        <w:rPr>
          <w:rFonts w:ascii="Times New Roman" w:hAnsi="Times New Roman" w:cs="Times New Roman"/>
          <w:b/>
          <w:sz w:val="28"/>
          <w:szCs w:val="28"/>
        </w:rPr>
      </w:pPr>
      <w:r w:rsidRPr="00374379">
        <w:rPr>
          <w:rFonts w:ascii="Times New Roman" w:hAnsi="Times New Roman" w:cs="Times New Roman"/>
          <w:b/>
          <w:sz w:val="28"/>
          <w:szCs w:val="28"/>
        </w:rPr>
        <w:t>ИНФОРМАЦИЯ</w:t>
      </w:r>
    </w:p>
    <w:p w:rsidR="00B253EF" w:rsidRPr="00374379" w:rsidRDefault="00640116" w:rsidP="00B253EF">
      <w:pPr>
        <w:spacing w:after="0" w:line="240" w:lineRule="auto"/>
        <w:jc w:val="center"/>
        <w:rPr>
          <w:rFonts w:ascii="Times New Roman" w:hAnsi="Times New Roman" w:cs="Times New Roman"/>
          <w:sz w:val="28"/>
          <w:szCs w:val="28"/>
        </w:rPr>
      </w:pPr>
      <w:r w:rsidRPr="00374379">
        <w:rPr>
          <w:rFonts w:ascii="Times New Roman" w:hAnsi="Times New Roman" w:cs="Times New Roman"/>
          <w:sz w:val="28"/>
          <w:szCs w:val="28"/>
        </w:rPr>
        <w:t>о результатах проведенного</w:t>
      </w:r>
      <w:r w:rsidR="00E24D7E" w:rsidRPr="00374379">
        <w:rPr>
          <w:rFonts w:ascii="Times New Roman" w:hAnsi="Times New Roman" w:cs="Times New Roman"/>
          <w:sz w:val="28"/>
          <w:szCs w:val="28"/>
        </w:rPr>
        <w:t xml:space="preserve"> в 201</w:t>
      </w:r>
      <w:r w:rsidR="00B253EF" w:rsidRPr="00374379">
        <w:rPr>
          <w:rFonts w:ascii="Times New Roman" w:hAnsi="Times New Roman" w:cs="Times New Roman"/>
          <w:sz w:val="28"/>
          <w:szCs w:val="28"/>
        </w:rPr>
        <w:t>7</w:t>
      </w:r>
      <w:r w:rsidR="00F34D9D" w:rsidRPr="00374379">
        <w:rPr>
          <w:rFonts w:ascii="Times New Roman" w:hAnsi="Times New Roman" w:cs="Times New Roman"/>
          <w:sz w:val="28"/>
          <w:szCs w:val="28"/>
        </w:rPr>
        <w:t xml:space="preserve"> </w:t>
      </w:r>
      <w:r w:rsidR="00E24D7E" w:rsidRPr="00374379">
        <w:rPr>
          <w:rFonts w:ascii="Times New Roman" w:hAnsi="Times New Roman" w:cs="Times New Roman"/>
          <w:sz w:val="28"/>
          <w:szCs w:val="28"/>
        </w:rPr>
        <w:t>году</w:t>
      </w:r>
      <w:r w:rsidRPr="00374379">
        <w:rPr>
          <w:rFonts w:ascii="Times New Roman" w:hAnsi="Times New Roman" w:cs="Times New Roman"/>
          <w:sz w:val="28"/>
          <w:szCs w:val="28"/>
        </w:rPr>
        <w:t xml:space="preserve"> контрольного мероприятия:</w:t>
      </w:r>
    </w:p>
    <w:p w:rsidR="00374379" w:rsidRDefault="00640116" w:rsidP="00B253EF">
      <w:pPr>
        <w:spacing w:after="0" w:line="240" w:lineRule="auto"/>
        <w:jc w:val="center"/>
        <w:rPr>
          <w:rFonts w:ascii="Times New Roman" w:hAnsi="Times New Roman" w:cs="Times New Roman"/>
          <w:sz w:val="28"/>
          <w:szCs w:val="28"/>
        </w:rPr>
      </w:pPr>
      <w:r w:rsidRPr="00374379">
        <w:rPr>
          <w:rFonts w:ascii="Times New Roman" w:hAnsi="Times New Roman" w:cs="Times New Roman"/>
          <w:sz w:val="28"/>
          <w:szCs w:val="28"/>
        </w:rPr>
        <w:t xml:space="preserve"> «</w:t>
      </w:r>
      <w:r w:rsidR="00B253EF" w:rsidRPr="00374379">
        <w:rPr>
          <w:rFonts w:ascii="Times New Roman" w:hAnsi="Times New Roman" w:cs="Times New Roman"/>
          <w:sz w:val="28"/>
          <w:szCs w:val="28"/>
        </w:rPr>
        <w:t xml:space="preserve">Проверка правильности исчисления, полноты и своевременности поступления в бюджет муниципального образования «Нелидовский район» Тверской области доходов, поступающих по доходному источнику: «Доходы, получаемые </w:t>
      </w:r>
    </w:p>
    <w:p w:rsidR="00B253EF" w:rsidRPr="00374379" w:rsidRDefault="00B253EF" w:rsidP="00B253EF">
      <w:pPr>
        <w:spacing w:after="0" w:line="240" w:lineRule="auto"/>
        <w:jc w:val="center"/>
        <w:rPr>
          <w:rFonts w:ascii="Times New Roman" w:hAnsi="Times New Roman" w:cs="Times New Roman"/>
          <w:sz w:val="28"/>
          <w:szCs w:val="28"/>
        </w:rPr>
      </w:pPr>
      <w:r w:rsidRPr="00374379">
        <w:rPr>
          <w:rFonts w:ascii="Times New Roman" w:hAnsi="Times New Roman" w:cs="Times New Roman"/>
          <w:sz w:val="28"/>
          <w:szCs w:val="28"/>
        </w:rPr>
        <w:t xml:space="preserve">в виде арендной либо иной платы за передачу  в возмездное пользование государственного и муниципального имущества </w:t>
      </w:r>
    </w:p>
    <w:p w:rsidR="00374379" w:rsidRDefault="00B253EF" w:rsidP="00B253EF">
      <w:pPr>
        <w:spacing w:after="0" w:line="240" w:lineRule="auto"/>
        <w:jc w:val="center"/>
        <w:rPr>
          <w:rFonts w:ascii="Times New Roman" w:hAnsi="Times New Roman" w:cs="Times New Roman"/>
          <w:sz w:val="28"/>
          <w:szCs w:val="28"/>
        </w:rPr>
      </w:pPr>
      <w:r w:rsidRPr="00374379">
        <w:rPr>
          <w:rFonts w:ascii="Times New Roman" w:hAnsi="Times New Roman" w:cs="Times New Roman"/>
          <w:sz w:val="28"/>
          <w:szCs w:val="28"/>
        </w:rPr>
        <w:t xml:space="preserve">(за исключением имущества бюджетных и автономных учреждений, а также имущества государственных и муниципальных унитарных предприятий, </w:t>
      </w:r>
    </w:p>
    <w:p w:rsidR="00640116" w:rsidRPr="00374379" w:rsidRDefault="00B253EF" w:rsidP="00B253EF">
      <w:pPr>
        <w:spacing w:after="0" w:line="240" w:lineRule="auto"/>
        <w:jc w:val="center"/>
        <w:rPr>
          <w:rFonts w:ascii="Times New Roman" w:hAnsi="Times New Roman" w:cs="Times New Roman"/>
          <w:sz w:val="28"/>
          <w:szCs w:val="28"/>
        </w:rPr>
      </w:pPr>
      <w:r w:rsidRPr="00374379">
        <w:rPr>
          <w:rFonts w:ascii="Times New Roman" w:hAnsi="Times New Roman" w:cs="Times New Roman"/>
          <w:sz w:val="28"/>
          <w:szCs w:val="28"/>
        </w:rPr>
        <w:t>в том числе казенных)»</w:t>
      </w:r>
      <w:r w:rsidR="0059031C" w:rsidRPr="00374379">
        <w:rPr>
          <w:rFonts w:ascii="Times New Roman" w:hAnsi="Times New Roman" w:cs="Times New Roman"/>
          <w:sz w:val="28"/>
          <w:szCs w:val="28"/>
        </w:rPr>
        <w:t>»</w:t>
      </w:r>
    </w:p>
    <w:p w:rsidR="005C79A8" w:rsidRPr="00374379" w:rsidRDefault="00DD5D43" w:rsidP="005C79A8">
      <w:pPr>
        <w:pStyle w:val="3"/>
        <w:ind w:firstLine="709"/>
        <w:jc w:val="both"/>
        <w:rPr>
          <w:sz w:val="28"/>
          <w:szCs w:val="28"/>
        </w:rPr>
      </w:pPr>
      <w:r w:rsidRPr="00374379">
        <w:rPr>
          <w:sz w:val="28"/>
          <w:szCs w:val="28"/>
        </w:rPr>
        <w:t xml:space="preserve">   </w:t>
      </w:r>
    </w:p>
    <w:p w:rsidR="00B253EF" w:rsidRPr="00374379" w:rsidRDefault="005C79A8" w:rsidP="008D22FF">
      <w:pPr>
        <w:pStyle w:val="a3"/>
        <w:ind w:firstLine="708"/>
        <w:rPr>
          <w:b/>
          <w:sz w:val="28"/>
          <w:szCs w:val="28"/>
        </w:rPr>
      </w:pPr>
      <w:r w:rsidRPr="00374379">
        <w:rPr>
          <w:b/>
          <w:sz w:val="28"/>
          <w:szCs w:val="28"/>
        </w:rPr>
        <w:t>Объект контрольного мероприятия</w:t>
      </w:r>
      <w:r w:rsidRPr="00374379">
        <w:rPr>
          <w:sz w:val="28"/>
          <w:szCs w:val="28"/>
        </w:rPr>
        <w:t xml:space="preserve">: </w:t>
      </w:r>
      <w:r w:rsidR="00B253EF" w:rsidRPr="00374379">
        <w:rPr>
          <w:sz w:val="28"/>
          <w:szCs w:val="28"/>
        </w:rPr>
        <w:t>Комитет по управлению имуществом Нелидовского района Тверской области</w:t>
      </w:r>
      <w:r w:rsidR="00B253EF" w:rsidRPr="00374379">
        <w:rPr>
          <w:b/>
          <w:sz w:val="28"/>
          <w:szCs w:val="28"/>
        </w:rPr>
        <w:t xml:space="preserve"> (</w:t>
      </w:r>
      <w:r w:rsidR="00B253EF" w:rsidRPr="00374379">
        <w:rPr>
          <w:sz w:val="28"/>
          <w:szCs w:val="28"/>
        </w:rPr>
        <w:t>Комитет по управлению имуществом).</w:t>
      </w:r>
    </w:p>
    <w:p w:rsidR="00374379" w:rsidRPr="00374379" w:rsidRDefault="00374379" w:rsidP="00747186">
      <w:pPr>
        <w:pStyle w:val="a3"/>
        <w:ind w:firstLine="709"/>
        <w:rPr>
          <w:b/>
          <w:sz w:val="28"/>
          <w:szCs w:val="28"/>
        </w:rPr>
      </w:pPr>
    </w:p>
    <w:p w:rsidR="004814C6" w:rsidRPr="00374379" w:rsidRDefault="00787D9F" w:rsidP="00747186">
      <w:pPr>
        <w:pStyle w:val="a3"/>
        <w:ind w:firstLine="709"/>
        <w:rPr>
          <w:sz w:val="28"/>
          <w:szCs w:val="28"/>
        </w:rPr>
      </w:pPr>
      <w:r w:rsidRPr="00374379">
        <w:rPr>
          <w:b/>
          <w:sz w:val="28"/>
          <w:szCs w:val="28"/>
        </w:rPr>
        <w:t xml:space="preserve">Проверяемый период: </w:t>
      </w:r>
      <w:r w:rsidR="00B253EF" w:rsidRPr="00374379">
        <w:rPr>
          <w:bCs/>
          <w:spacing w:val="-1"/>
          <w:sz w:val="28"/>
          <w:szCs w:val="28"/>
        </w:rPr>
        <w:t>2016 год и 1 квартал 2017 года</w:t>
      </w:r>
      <w:r w:rsidRPr="00374379">
        <w:rPr>
          <w:sz w:val="28"/>
          <w:szCs w:val="28"/>
        </w:rPr>
        <w:t>.</w:t>
      </w:r>
    </w:p>
    <w:p w:rsidR="00374379" w:rsidRPr="00374379" w:rsidRDefault="00374379" w:rsidP="00B736CB">
      <w:pPr>
        <w:pStyle w:val="ConsPlusNormal"/>
        <w:ind w:firstLine="709"/>
        <w:jc w:val="both"/>
        <w:rPr>
          <w:rFonts w:ascii="Times New Roman" w:hAnsi="Times New Roman" w:cs="Times New Roman"/>
          <w:b/>
          <w:sz w:val="28"/>
          <w:szCs w:val="28"/>
        </w:rPr>
      </w:pPr>
    </w:p>
    <w:p w:rsidR="00B253EF" w:rsidRPr="00374379" w:rsidRDefault="00910710" w:rsidP="00B736CB">
      <w:pPr>
        <w:pStyle w:val="ConsPlusNormal"/>
        <w:ind w:firstLine="709"/>
        <w:jc w:val="both"/>
        <w:rPr>
          <w:rFonts w:ascii="Times New Roman" w:eastAsia="Calibri" w:hAnsi="Times New Roman" w:cs="Times New Roman"/>
          <w:sz w:val="28"/>
          <w:szCs w:val="28"/>
        </w:rPr>
      </w:pPr>
      <w:r w:rsidRPr="00374379">
        <w:rPr>
          <w:rFonts w:ascii="Times New Roman" w:hAnsi="Times New Roman" w:cs="Times New Roman"/>
          <w:b/>
          <w:sz w:val="28"/>
          <w:szCs w:val="28"/>
        </w:rPr>
        <w:t xml:space="preserve">В результате контрольного мероприятия </w:t>
      </w:r>
      <w:r w:rsidR="00C44800" w:rsidRPr="00374379">
        <w:rPr>
          <w:rFonts w:ascii="Times New Roman" w:hAnsi="Times New Roman" w:cs="Times New Roman"/>
          <w:b/>
          <w:sz w:val="28"/>
          <w:szCs w:val="28"/>
        </w:rPr>
        <w:t>установлено</w:t>
      </w:r>
      <w:r w:rsidR="0085594A" w:rsidRPr="00374379">
        <w:rPr>
          <w:rFonts w:ascii="Times New Roman" w:hAnsi="Times New Roman" w:cs="Times New Roman"/>
          <w:sz w:val="28"/>
          <w:szCs w:val="28"/>
        </w:rPr>
        <w:t xml:space="preserve">, что </w:t>
      </w:r>
      <w:r w:rsidR="00B253EF" w:rsidRPr="00374379">
        <w:rPr>
          <w:rFonts w:ascii="Times New Roman" w:eastAsiaTheme="minorHAnsi" w:hAnsi="Times New Roman" w:cs="Times New Roman"/>
          <w:sz w:val="28"/>
          <w:szCs w:val="28"/>
          <w:lang w:eastAsia="en-US"/>
        </w:rPr>
        <w:t xml:space="preserve">Комитетом по управлению имуществом допущены нарушения отдельных требований федерального законодательства и </w:t>
      </w:r>
      <w:r w:rsidR="00B253EF" w:rsidRPr="00374379">
        <w:rPr>
          <w:rFonts w:ascii="Times New Roman" w:hAnsi="Times New Roman" w:cs="Times New Roman"/>
          <w:sz w:val="28"/>
          <w:szCs w:val="28"/>
        </w:rPr>
        <w:t>муниципального правового акта</w:t>
      </w:r>
      <w:r w:rsidR="00B253EF" w:rsidRPr="00374379">
        <w:rPr>
          <w:rFonts w:ascii="Times New Roman" w:eastAsiaTheme="minorHAnsi" w:hAnsi="Times New Roman" w:cs="Times New Roman"/>
          <w:sz w:val="28"/>
          <w:szCs w:val="28"/>
          <w:lang w:eastAsia="en-US"/>
        </w:rPr>
        <w:t xml:space="preserve">, </w:t>
      </w:r>
      <w:r w:rsidR="00B253EF" w:rsidRPr="00374379">
        <w:rPr>
          <w:rFonts w:ascii="Times New Roman" w:hAnsi="Times New Roman" w:cs="Times New Roman"/>
          <w:sz w:val="28"/>
          <w:szCs w:val="28"/>
        </w:rPr>
        <w:t xml:space="preserve">регламентирующих вопросы предоставления муниципальных услуг, управления имуществом, находящимся в муниципальной собственности муниципального образования «Нелидовский район» Тверской области, и его учета. Результатом </w:t>
      </w:r>
      <w:r w:rsidR="00B253EF" w:rsidRPr="00374379">
        <w:rPr>
          <w:rFonts w:ascii="Times New Roman" w:eastAsia="Calibri" w:hAnsi="Times New Roman" w:cs="Times New Roman"/>
          <w:sz w:val="28"/>
          <w:szCs w:val="28"/>
        </w:rPr>
        <w:t>нарушения требований, предъявляемых к бухгалтерскому (бюджетному) учету,</w:t>
      </w:r>
      <w:r w:rsidR="00B253EF" w:rsidRPr="00374379">
        <w:rPr>
          <w:rFonts w:ascii="Times New Roman" w:hAnsi="Times New Roman" w:cs="Times New Roman"/>
          <w:sz w:val="28"/>
          <w:szCs w:val="28"/>
        </w:rPr>
        <w:t xml:space="preserve"> является искажение двух показателей в одной форме бюджетной отчетности по состоянию на 01.01.2017, выраженных в денежном измерении, на 100,0% каждый </w:t>
      </w:r>
      <w:r w:rsidR="00B253EF" w:rsidRPr="00374379">
        <w:rPr>
          <w:rFonts w:ascii="Times New Roman" w:eastAsia="Calibri" w:hAnsi="Times New Roman" w:cs="Times New Roman"/>
          <w:sz w:val="28"/>
          <w:szCs w:val="28"/>
        </w:rPr>
        <w:t xml:space="preserve">в общей сумме 30 197,3 тыс.руб. </w:t>
      </w:r>
      <w:r w:rsidR="00B253EF" w:rsidRPr="00374379">
        <w:rPr>
          <w:rFonts w:ascii="Times New Roman" w:hAnsi="Times New Roman" w:cs="Times New Roman"/>
          <w:sz w:val="28"/>
          <w:szCs w:val="28"/>
        </w:rPr>
        <w:t xml:space="preserve">Вместе с тем, </w:t>
      </w:r>
      <w:r w:rsidR="00B253EF" w:rsidRPr="00374379">
        <w:rPr>
          <w:rFonts w:ascii="Times New Roman" w:eastAsia="Calibri" w:hAnsi="Times New Roman" w:cs="Times New Roman"/>
          <w:sz w:val="28"/>
          <w:szCs w:val="28"/>
        </w:rPr>
        <w:t xml:space="preserve">данное нарушение устранено в ходе контрольного мероприятия на сумму 29 798,0 тыс.руб. или за исключением стоимости шести </w:t>
      </w:r>
      <w:r w:rsidR="003E4718" w:rsidRPr="00374379">
        <w:rPr>
          <w:rFonts w:ascii="Times New Roman" w:eastAsia="Calibri" w:hAnsi="Times New Roman" w:cs="Times New Roman"/>
          <w:sz w:val="28"/>
          <w:szCs w:val="28"/>
        </w:rPr>
        <w:t xml:space="preserve">выбывших </w:t>
      </w:r>
      <w:r w:rsidR="00B253EF" w:rsidRPr="00374379">
        <w:rPr>
          <w:rFonts w:ascii="Times New Roman" w:eastAsia="Calibri" w:hAnsi="Times New Roman" w:cs="Times New Roman"/>
          <w:sz w:val="28"/>
          <w:szCs w:val="28"/>
        </w:rPr>
        <w:t xml:space="preserve">объектов. </w:t>
      </w:r>
      <w:r w:rsidR="00B253EF" w:rsidRPr="00374379">
        <w:rPr>
          <w:rFonts w:ascii="Times New Roman" w:eastAsia="Calibri" w:hAnsi="Times New Roman" w:cs="Times New Roman"/>
          <w:sz w:val="28"/>
          <w:szCs w:val="28"/>
          <w:lang w:eastAsia="en-US"/>
        </w:rPr>
        <w:t xml:space="preserve">Комитетом по управлению имуществом в проверяемом периоде выполнялась </w:t>
      </w:r>
      <w:r w:rsidR="00B253EF" w:rsidRPr="00374379">
        <w:rPr>
          <w:rFonts w:ascii="Times New Roman" w:hAnsi="Times New Roman" w:cs="Times New Roman"/>
          <w:sz w:val="28"/>
          <w:szCs w:val="28"/>
        </w:rPr>
        <w:t xml:space="preserve">функция учета и контроля за полнотой и своевременностью поступления платежей по </w:t>
      </w:r>
      <w:r w:rsidR="003E4718" w:rsidRPr="00374379">
        <w:rPr>
          <w:rFonts w:ascii="Times New Roman" w:hAnsi="Times New Roman" w:cs="Times New Roman"/>
          <w:sz w:val="28"/>
          <w:szCs w:val="28"/>
        </w:rPr>
        <w:t xml:space="preserve">администрируемому им </w:t>
      </w:r>
      <w:r w:rsidR="00B253EF" w:rsidRPr="00374379">
        <w:rPr>
          <w:rFonts w:ascii="Times New Roman" w:hAnsi="Times New Roman" w:cs="Times New Roman"/>
          <w:sz w:val="28"/>
          <w:szCs w:val="28"/>
        </w:rPr>
        <w:t>доход</w:t>
      </w:r>
      <w:r w:rsidR="003E4718" w:rsidRPr="00374379">
        <w:rPr>
          <w:rFonts w:ascii="Times New Roman" w:hAnsi="Times New Roman" w:cs="Times New Roman"/>
          <w:sz w:val="28"/>
          <w:szCs w:val="28"/>
        </w:rPr>
        <w:t>ному источнику</w:t>
      </w:r>
      <w:r w:rsidR="00B253EF" w:rsidRPr="00374379">
        <w:rPr>
          <w:rFonts w:ascii="Times New Roman" w:hAnsi="Times New Roman" w:cs="Times New Roman"/>
          <w:sz w:val="28"/>
          <w:szCs w:val="28"/>
        </w:rPr>
        <w:t>, активно осуществлялась претензионно-исковая работа. При этом п</w:t>
      </w:r>
      <w:r w:rsidR="00B253EF" w:rsidRPr="00374379">
        <w:rPr>
          <w:rFonts w:ascii="Times New Roman" w:eastAsia="Calibri" w:hAnsi="Times New Roman" w:cs="Times New Roman"/>
          <w:sz w:val="28"/>
          <w:szCs w:val="28"/>
        </w:rPr>
        <w:t xml:space="preserve">ризнание безнадежной к взысканию и подлежащей списанию задолженности </w:t>
      </w:r>
      <w:r w:rsidR="00B253EF" w:rsidRPr="00374379">
        <w:rPr>
          <w:rFonts w:ascii="Times New Roman" w:eastAsia="Calibri" w:hAnsi="Times New Roman" w:cs="Times New Roman"/>
          <w:sz w:val="28"/>
          <w:szCs w:val="28"/>
          <w:lang w:eastAsia="en-US"/>
        </w:rPr>
        <w:t xml:space="preserve">по неналоговым доходам </w:t>
      </w:r>
      <w:r w:rsidR="00B253EF" w:rsidRPr="00374379">
        <w:rPr>
          <w:rFonts w:ascii="Times New Roman" w:eastAsia="Calibri" w:hAnsi="Times New Roman" w:cs="Times New Roman"/>
          <w:sz w:val="28"/>
          <w:szCs w:val="28"/>
        </w:rPr>
        <w:t>в ряде случаев осуществлялось в нарушение установленных требований.</w:t>
      </w:r>
    </w:p>
    <w:p w:rsidR="00B736CB" w:rsidRPr="00374379" w:rsidRDefault="00B253EF" w:rsidP="00B253EF">
      <w:pPr>
        <w:pStyle w:val="ConsPlusNormal"/>
        <w:ind w:firstLine="709"/>
        <w:jc w:val="both"/>
        <w:rPr>
          <w:rFonts w:ascii="Times New Roman" w:eastAsia="Calibri" w:hAnsi="Times New Roman" w:cs="Times New Roman"/>
          <w:sz w:val="28"/>
          <w:szCs w:val="28"/>
        </w:rPr>
      </w:pPr>
      <w:r w:rsidRPr="00374379">
        <w:rPr>
          <w:rFonts w:ascii="Times New Roman" w:eastAsia="Calibri" w:hAnsi="Times New Roman" w:cs="Times New Roman"/>
          <w:sz w:val="28"/>
          <w:szCs w:val="28"/>
        </w:rPr>
        <w:t xml:space="preserve"> </w:t>
      </w:r>
      <w:r w:rsidR="00B736CB" w:rsidRPr="00374379">
        <w:rPr>
          <w:rFonts w:ascii="Times New Roman" w:eastAsia="Calibri" w:hAnsi="Times New Roman" w:cs="Times New Roman"/>
          <w:sz w:val="28"/>
          <w:szCs w:val="28"/>
        </w:rPr>
        <w:t>Основными выявленными контрольным мероприятием нарушениями являются:</w:t>
      </w:r>
    </w:p>
    <w:p w:rsidR="007814C3" w:rsidRPr="00374379" w:rsidRDefault="00526CFC" w:rsidP="00B736CB">
      <w:pPr>
        <w:pStyle w:val="ConsPlusNormal"/>
        <w:ind w:firstLine="709"/>
        <w:jc w:val="both"/>
        <w:rPr>
          <w:rFonts w:ascii="Times New Roman" w:hAnsi="Times New Roman" w:cs="Times New Roman"/>
          <w:sz w:val="28"/>
          <w:szCs w:val="28"/>
        </w:rPr>
      </w:pPr>
      <w:r w:rsidRPr="00374379">
        <w:rPr>
          <w:rFonts w:ascii="Times New Roman" w:hAnsi="Times New Roman" w:cs="Times New Roman"/>
          <w:sz w:val="28"/>
          <w:szCs w:val="28"/>
        </w:rPr>
        <w:t>- в</w:t>
      </w:r>
      <w:r w:rsidRPr="00374379">
        <w:rPr>
          <w:rFonts w:ascii="Times New Roman" w:hAnsi="Times New Roman" w:cs="Times New Roman"/>
          <w:bCs/>
          <w:sz w:val="28"/>
          <w:szCs w:val="28"/>
        </w:rPr>
        <w:t xml:space="preserve"> нарушение части 1 статьи 29 </w:t>
      </w:r>
      <w:r w:rsidR="003E4718" w:rsidRPr="00374379">
        <w:rPr>
          <w:rFonts w:ascii="Times New Roman" w:hAnsi="Times New Roman" w:cs="Times New Roman"/>
          <w:bCs/>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374379">
        <w:rPr>
          <w:rFonts w:ascii="Times New Roman" w:hAnsi="Times New Roman" w:cs="Times New Roman"/>
          <w:bCs/>
          <w:sz w:val="28"/>
          <w:szCs w:val="28"/>
        </w:rPr>
        <w:t>, согласно которой а</w:t>
      </w:r>
      <w:r w:rsidRPr="00374379">
        <w:rPr>
          <w:rFonts w:ascii="Times New Roman" w:hAnsi="Times New Roman" w:cs="Times New Roman"/>
          <w:sz w:val="28"/>
          <w:szCs w:val="28"/>
        </w:rPr>
        <w:t xml:space="preserve">дминистративные регламенты должны быть разработаны и приняты, а информация о них должна быть включена в соответствующие реестры муниципальных услуг в течение двух лет со дня вступления в силу данного закона (30.07.2010), </w:t>
      </w:r>
      <w:r w:rsidRPr="00374379">
        <w:rPr>
          <w:rFonts w:ascii="Times New Roman" w:hAnsi="Times New Roman" w:cs="Times New Roman"/>
          <w:bCs/>
          <w:sz w:val="28"/>
          <w:szCs w:val="28"/>
        </w:rPr>
        <w:t>в период</w:t>
      </w:r>
      <w:r w:rsidRPr="00374379">
        <w:rPr>
          <w:rFonts w:ascii="Times New Roman" w:hAnsi="Times New Roman" w:cs="Times New Roman"/>
          <w:sz w:val="28"/>
          <w:szCs w:val="28"/>
        </w:rPr>
        <w:t xml:space="preserve"> </w:t>
      </w:r>
      <w:r w:rsidRPr="00374379">
        <w:rPr>
          <w:rFonts w:ascii="Times New Roman" w:hAnsi="Times New Roman" w:cs="Times New Roman"/>
          <w:bCs/>
          <w:sz w:val="28"/>
          <w:szCs w:val="28"/>
        </w:rPr>
        <w:t>по 30.05.2016 административные регламенты не были приняты по двум муниципальным услугам, закрепленным за Комитетом по управлению имуществом 19.07.2011;</w:t>
      </w:r>
    </w:p>
    <w:p w:rsidR="00526CFC" w:rsidRPr="00374379" w:rsidRDefault="00526CFC" w:rsidP="00526CFC">
      <w:pPr>
        <w:pStyle w:val="ConsPlusNormal"/>
        <w:ind w:firstLine="709"/>
        <w:jc w:val="both"/>
        <w:rPr>
          <w:rFonts w:ascii="Times New Roman" w:hAnsi="Times New Roman" w:cs="Times New Roman"/>
          <w:sz w:val="28"/>
          <w:szCs w:val="28"/>
        </w:rPr>
      </w:pPr>
      <w:r w:rsidRPr="00374379">
        <w:rPr>
          <w:rFonts w:ascii="Times New Roman" w:hAnsi="Times New Roman" w:cs="Times New Roman"/>
          <w:sz w:val="28"/>
          <w:szCs w:val="28"/>
        </w:rPr>
        <w:lastRenderedPageBreak/>
        <w:t xml:space="preserve">- предоставление </w:t>
      </w:r>
      <w:r w:rsidRPr="00374379">
        <w:rPr>
          <w:rFonts w:ascii="Times New Roman" w:hAnsi="Times New Roman" w:cs="Times New Roman"/>
          <w:iCs/>
          <w:sz w:val="28"/>
          <w:szCs w:val="28"/>
        </w:rPr>
        <w:t>Комитетом по управлению имуществом муниципальной услуги «Предоставление</w:t>
      </w:r>
      <w:r w:rsidRPr="00374379">
        <w:rPr>
          <w:rFonts w:ascii="Times New Roman" w:hAnsi="Times New Roman" w:cs="Times New Roman"/>
          <w:sz w:val="28"/>
          <w:szCs w:val="28"/>
        </w:rPr>
        <w:t xml:space="preserve"> муниципального имущества в аренду, безвозмездное пользование» в проверяемом периоде осуществлялось при отсутствии соответствующего административного регламента, что не соответствует статье 12 Федерального закона № 210-ФЗ, согласно которой предоставление муниципальных услуг осуществляется в соответствии с административным регламентом;</w:t>
      </w:r>
    </w:p>
    <w:p w:rsidR="00526CFC" w:rsidRPr="00374379" w:rsidRDefault="00526CFC" w:rsidP="00526CFC">
      <w:pPr>
        <w:pStyle w:val="ConsPlusNormal"/>
        <w:ind w:firstLine="709"/>
        <w:jc w:val="both"/>
        <w:rPr>
          <w:rFonts w:ascii="Times New Roman" w:hAnsi="Times New Roman" w:cs="Times New Roman"/>
          <w:sz w:val="28"/>
          <w:szCs w:val="28"/>
        </w:rPr>
      </w:pPr>
      <w:r w:rsidRPr="00374379">
        <w:rPr>
          <w:rFonts w:ascii="Times New Roman" w:hAnsi="Times New Roman" w:cs="Times New Roman"/>
          <w:sz w:val="28"/>
          <w:szCs w:val="28"/>
        </w:rPr>
        <w:t xml:space="preserve">- в нарушение пункта 4 </w:t>
      </w:r>
      <w:r w:rsidR="003E4718" w:rsidRPr="00374379">
        <w:rPr>
          <w:rFonts w:ascii="Times New Roman" w:hAnsi="Times New Roman" w:cs="Times New Roman"/>
          <w:sz w:val="28"/>
          <w:szCs w:val="28"/>
        </w:rPr>
        <w:t xml:space="preserve">Порядка ведения органами местного самоуправления реестров муниципального имущества, утвержденного приказом Министерства экономического развития РФ от 30.08.2011 № 424 (далее - Порядок ведения реестра имущества по приказу Минэкономразвития РФ № 424) </w:t>
      </w:r>
      <w:r w:rsidRPr="00374379">
        <w:rPr>
          <w:rFonts w:ascii="Times New Roman" w:hAnsi="Times New Roman" w:cs="Times New Roman"/>
          <w:sz w:val="28"/>
          <w:szCs w:val="28"/>
        </w:rPr>
        <w:t xml:space="preserve">и пункта 2.3 </w:t>
      </w:r>
      <w:r w:rsidR="003E4718" w:rsidRPr="00374379">
        <w:rPr>
          <w:rFonts w:ascii="Times New Roman" w:hAnsi="Times New Roman" w:cs="Times New Roman"/>
          <w:sz w:val="28"/>
          <w:szCs w:val="28"/>
        </w:rPr>
        <w:t>Положения о порядке ведения реестра муниципального имущества муниципального образования «Нелидовский район» Тверской области, утвержденного решением Собрания депутатов Нелидовского района от 26.06.2014 № 82-5 (далее – Положение о порядке ведения реестра имущества),</w:t>
      </w:r>
      <w:r w:rsidRPr="00374379">
        <w:rPr>
          <w:rFonts w:ascii="Times New Roman" w:hAnsi="Times New Roman" w:cs="Times New Roman"/>
          <w:sz w:val="28"/>
          <w:szCs w:val="28"/>
        </w:rPr>
        <w:t xml:space="preserve"> Комитетом по управлению имуществом не включен в </w:t>
      </w:r>
      <w:r w:rsidR="003E4718" w:rsidRPr="00374379">
        <w:rPr>
          <w:rFonts w:ascii="Times New Roman" w:hAnsi="Times New Roman" w:cs="Times New Roman"/>
          <w:sz w:val="28"/>
          <w:szCs w:val="28"/>
        </w:rPr>
        <w:t>реестр муниципального имущества муниципального образования «Нелидовский район» Тверской области (далее – Реестр имущества)</w:t>
      </w:r>
      <w:r w:rsidRPr="00374379">
        <w:rPr>
          <w:rFonts w:ascii="Times New Roman" w:hAnsi="Times New Roman" w:cs="Times New Roman"/>
          <w:sz w:val="28"/>
          <w:szCs w:val="28"/>
        </w:rPr>
        <w:t xml:space="preserve"> ряд сведений об объектах недвижимого имущества (в том числе адрес (местоположение) указан не по всем объектам; сведения о кадастровой стоимости по большей части объектов земельных участков неинформативны, так как Реестром имущества не предусмотрена графа для сведений о кадастровой стоимости объекта; по трем объектам недвижимого имущества не указана балансовая стоимость объектов; сведения об установленных в отношении муниципального недвижимого имущества, предоставленного в аренду и безвозмездное пользование, соответствующих ограничениях (обременениях) с указанием основания и даты их возникновения и прекращения; не указаны сведения об установленных в отношении муниципального недвижимого имущества, предоставленного в аренду и безвозмездное пользование, соответствующих ограничениях (обременениях) с указанием основания и даты их возникновения и прекращения). Таким образом, Реестр имущества Комитетом по управлению имуществом велся не в полном соответствии с Порядком ведения реестра имущества по приказу Минэкономразвития РФ № 424 и Положением о порядке ведения реестра имущества;</w:t>
      </w:r>
    </w:p>
    <w:p w:rsidR="00526CFC" w:rsidRPr="00374379" w:rsidRDefault="005C3B20" w:rsidP="00B736CB">
      <w:pPr>
        <w:pStyle w:val="ConsPlusNormal"/>
        <w:ind w:firstLine="709"/>
        <w:jc w:val="both"/>
        <w:rPr>
          <w:rFonts w:ascii="Times New Roman" w:hAnsi="Times New Roman" w:cs="Times New Roman"/>
          <w:sz w:val="28"/>
          <w:szCs w:val="28"/>
        </w:rPr>
      </w:pPr>
      <w:r w:rsidRPr="00374379">
        <w:rPr>
          <w:rFonts w:ascii="Times New Roman" w:hAnsi="Times New Roman" w:cs="Times New Roman"/>
          <w:bCs/>
          <w:sz w:val="28"/>
          <w:szCs w:val="28"/>
        </w:rPr>
        <w:t>- в</w:t>
      </w:r>
      <w:r w:rsidRPr="00374379">
        <w:rPr>
          <w:rFonts w:ascii="Times New Roman" w:hAnsi="Times New Roman" w:cs="Times New Roman"/>
          <w:b/>
          <w:bCs/>
          <w:sz w:val="28"/>
          <w:szCs w:val="28"/>
        </w:rPr>
        <w:t xml:space="preserve"> </w:t>
      </w:r>
      <w:r w:rsidRPr="00374379">
        <w:rPr>
          <w:rFonts w:ascii="Times New Roman" w:hAnsi="Times New Roman" w:cs="Times New Roman"/>
          <w:sz w:val="28"/>
          <w:szCs w:val="28"/>
        </w:rPr>
        <w:t xml:space="preserve">нарушение статьи 131 Гражданского кодекса </w:t>
      </w:r>
      <w:r w:rsidR="003E4718" w:rsidRPr="00374379">
        <w:rPr>
          <w:rFonts w:ascii="Times New Roman" w:eastAsia="Calibri" w:hAnsi="Times New Roman" w:cs="Times New Roman"/>
          <w:sz w:val="28"/>
          <w:szCs w:val="28"/>
          <w:lang w:eastAsia="en-US"/>
        </w:rPr>
        <w:t>Российской Федерации</w:t>
      </w:r>
      <w:r w:rsidRPr="00374379">
        <w:rPr>
          <w:rFonts w:ascii="Times New Roman" w:hAnsi="Times New Roman" w:cs="Times New Roman"/>
          <w:sz w:val="28"/>
          <w:szCs w:val="28"/>
        </w:rPr>
        <w:t xml:space="preserve">, пункта 5.1 </w:t>
      </w:r>
      <w:r w:rsidR="003E4718" w:rsidRPr="00374379">
        <w:rPr>
          <w:rFonts w:ascii="Times New Roman" w:hAnsi="Times New Roman" w:cs="Times New Roman"/>
          <w:sz w:val="28"/>
          <w:szCs w:val="28"/>
        </w:rPr>
        <w:t>Положения о муниципальной казне Нелидовского района, утвержденного решением Собрания депутатов Нелидовского района от 29.03.2005 № 35-3,</w:t>
      </w:r>
      <w:r w:rsidRPr="00374379">
        <w:rPr>
          <w:rFonts w:ascii="Times New Roman" w:hAnsi="Times New Roman" w:cs="Times New Roman"/>
          <w:sz w:val="28"/>
          <w:szCs w:val="28"/>
        </w:rPr>
        <w:t xml:space="preserve"> по состоянию на 01.04.2017 Комитетом по управлению имуществом </w:t>
      </w:r>
      <w:r w:rsidRPr="00374379">
        <w:rPr>
          <w:rFonts w:ascii="Times New Roman" w:hAnsi="Times New Roman" w:cs="Times New Roman"/>
          <w:bCs/>
          <w:sz w:val="28"/>
          <w:szCs w:val="28"/>
        </w:rPr>
        <w:t xml:space="preserve">не </w:t>
      </w:r>
      <w:r w:rsidRPr="00374379">
        <w:rPr>
          <w:rFonts w:ascii="Times New Roman" w:hAnsi="Times New Roman" w:cs="Times New Roman"/>
          <w:sz w:val="28"/>
          <w:szCs w:val="28"/>
        </w:rPr>
        <w:t>проведена работа по государственной регистрации права собственности на 3 объекта недвижимого имущества, входящего в состав муниципальной казны, общей балансовой стоимостью 136,0 тыс.руб. При этом регистрация права муниципальной собственности на один объект недвижимого имущества (квартира) проведена в период, следующий за периодом проведения контрольного мероприятия;</w:t>
      </w:r>
    </w:p>
    <w:p w:rsidR="005C3B20" w:rsidRPr="00374379" w:rsidRDefault="005C3B20" w:rsidP="005C3B20">
      <w:pPr>
        <w:pStyle w:val="ConsPlusNormal"/>
        <w:ind w:firstLine="709"/>
        <w:jc w:val="both"/>
        <w:rPr>
          <w:rFonts w:ascii="Times New Roman" w:eastAsia="Calibri" w:hAnsi="Times New Roman" w:cs="Times New Roman"/>
          <w:sz w:val="28"/>
          <w:szCs w:val="28"/>
          <w:lang w:eastAsia="en-US"/>
        </w:rPr>
      </w:pPr>
      <w:r w:rsidRPr="00374379">
        <w:rPr>
          <w:rFonts w:ascii="Times New Roman" w:hAnsi="Times New Roman" w:cs="Times New Roman"/>
          <w:sz w:val="28"/>
          <w:szCs w:val="28"/>
        </w:rPr>
        <w:t xml:space="preserve">- данные бюджетного учета (Главной книги) не соответствуют данным Реестра имущества по состоянию на 01.01.2017 и на 01.04.2017 в разрезе </w:t>
      </w:r>
      <w:r w:rsidRPr="00374379">
        <w:rPr>
          <w:rFonts w:ascii="Times New Roman" w:hAnsi="Times New Roman" w:cs="Times New Roman"/>
          <w:sz w:val="28"/>
          <w:szCs w:val="28"/>
        </w:rPr>
        <w:lastRenderedPageBreak/>
        <w:t xml:space="preserve">движимого и недвижимого имущества, составляющего казну, с отклонением в 387,8 тыс.руб. на каждую дату по движимому имуществу в сторону уменьшения, по недвижимому имуществу в сторону увеличения, или не обеспечено соблюдение пункта 145 </w:t>
      </w:r>
      <w:r w:rsidR="003E4718" w:rsidRPr="00374379">
        <w:rPr>
          <w:rFonts w:ascii="Times New Roman" w:hAnsi="Times New Roman" w:cs="Times New Roman"/>
          <w:sz w:val="28"/>
          <w:szCs w:val="28"/>
        </w:rPr>
        <w:t xml:space="preserve">Инструкции </w:t>
      </w:r>
      <w:r w:rsidR="003E4718" w:rsidRPr="00374379">
        <w:rPr>
          <w:rFonts w:ascii="Times New Roman" w:eastAsia="Calibri" w:hAnsi="Times New Roman" w:cs="Times New Roman"/>
          <w:sz w:val="28"/>
          <w:szCs w:val="28"/>
          <w:lang w:eastAsia="en-US"/>
        </w:rPr>
        <w:t xml:space="preserve">по применению Единого </w:t>
      </w:r>
      <w:hyperlink r:id="rId8" w:history="1">
        <w:r w:rsidR="003E4718" w:rsidRPr="00374379">
          <w:rPr>
            <w:rFonts w:ascii="Times New Roman" w:eastAsia="Calibri" w:hAnsi="Times New Roman" w:cs="Times New Roman"/>
            <w:sz w:val="28"/>
            <w:szCs w:val="28"/>
            <w:lang w:eastAsia="en-US"/>
          </w:rPr>
          <w:t>плана</w:t>
        </w:r>
      </w:hyperlink>
      <w:r w:rsidR="003E4718" w:rsidRPr="00374379">
        <w:rPr>
          <w:rFonts w:ascii="Times New Roman" w:eastAsia="Calibri" w:hAnsi="Times New Roman" w:cs="Times New Roman"/>
          <w:sz w:val="28"/>
          <w:szCs w:val="28"/>
          <w:lang w:eastAsia="en-US"/>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(далее – Инструкция № 157н)</w:t>
      </w:r>
      <w:r w:rsidRPr="00374379">
        <w:rPr>
          <w:rFonts w:ascii="Times New Roman" w:hAnsi="Times New Roman" w:cs="Times New Roman"/>
          <w:sz w:val="28"/>
          <w:szCs w:val="28"/>
        </w:rPr>
        <w:t xml:space="preserve">, пункта 2 </w:t>
      </w:r>
      <w:r w:rsidR="003E4718" w:rsidRPr="00374379">
        <w:rPr>
          <w:rFonts w:ascii="Times New Roman" w:hAnsi="Times New Roman" w:cs="Times New Roman"/>
          <w:sz w:val="28"/>
          <w:szCs w:val="28"/>
        </w:rPr>
        <w:t>Порядка ведения аналитического</w:t>
      </w:r>
      <w:r w:rsidR="003E4718" w:rsidRPr="00374379">
        <w:rPr>
          <w:rFonts w:ascii="Times New Roman" w:eastAsia="Calibri" w:hAnsi="Times New Roman" w:cs="Times New Roman"/>
          <w:sz w:val="28"/>
          <w:szCs w:val="28"/>
          <w:lang w:eastAsia="en-US"/>
        </w:rPr>
        <w:t xml:space="preserve"> учета по объектам в составе имущества казны муниципального образования «Нелидовский район» Тверской области, утвержденного постановлением </w:t>
      </w:r>
      <w:r w:rsidR="00854051" w:rsidRPr="00374379">
        <w:rPr>
          <w:rFonts w:ascii="Times New Roman" w:eastAsia="Calibri" w:hAnsi="Times New Roman" w:cs="Times New Roman"/>
          <w:sz w:val="28"/>
          <w:szCs w:val="28"/>
          <w:lang w:eastAsia="en-US"/>
        </w:rPr>
        <w:t>Финансового отдела администрации Нелидовского района от 29.12.2015</w:t>
      </w:r>
      <w:r w:rsidR="003E4718" w:rsidRPr="00374379">
        <w:rPr>
          <w:rFonts w:ascii="Times New Roman" w:eastAsia="Calibri" w:hAnsi="Times New Roman" w:cs="Times New Roman"/>
          <w:sz w:val="28"/>
          <w:szCs w:val="28"/>
          <w:lang w:eastAsia="en-US"/>
        </w:rPr>
        <w:t xml:space="preserve"> № 28</w:t>
      </w:r>
      <w:r w:rsidRPr="00374379">
        <w:rPr>
          <w:rFonts w:ascii="Times New Roman" w:eastAsia="Calibri" w:hAnsi="Times New Roman" w:cs="Times New Roman"/>
          <w:sz w:val="28"/>
          <w:szCs w:val="28"/>
          <w:lang w:eastAsia="en-US"/>
        </w:rPr>
        <w:t>;</w:t>
      </w:r>
    </w:p>
    <w:p w:rsidR="005C3B20" w:rsidRPr="00374379" w:rsidRDefault="005C3B20" w:rsidP="005C3B20">
      <w:pPr>
        <w:pStyle w:val="ConsPlusNormal"/>
        <w:ind w:firstLine="709"/>
        <w:jc w:val="both"/>
        <w:rPr>
          <w:rFonts w:ascii="Times New Roman" w:eastAsia="Calibri" w:hAnsi="Times New Roman" w:cs="Times New Roman"/>
          <w:sz w:val="28"/>
          <w:szCs w:val="28"/>
        </w:rPr>
      </w:pPr>
      <w:r w:rsidRPr="00374379">
        <w:rPr>
          <w:rFonts w:ascii="Times New Roman" w:eastAsia="Calibri" w:hAnsi="Times New Roman" w:cs="Times New Roman"/>
          <w:sz w:val="28"/>
          <w:szCs w:val="28"/>
          <w:lang w:eastAsia="en-US"/>
        </w:rPr>
        <w:t>- в</w:t>
      </w:r>
      <w:r w:rsidRPr="00374379">
        <w:rPr>
          <w:rFonts w:ascii="Times New Roman" w:eastAsia="Calibri" w:hAnsi="Times New Roman" w:cs="Times New Roman"/>
          <w:sz w:val="28"/>
          <w:szCs w:val="28"/>
        </w:rPr>
        <w:t xml:space="preserve"> нарушение требований к бухгалтерскому (бюджетному) учету, или в нарушение пунктов 33, 381 и 383 Инструкции 157н, Комитетом по управлению имуществом не осуществлялся учет имущества, переданного в возмездное пользование (по договору аренды) и в безвозмездное пользование на забалансовых счетах 25 и 26 соответственно, что привело к искажению бюджетной отчетности Комитета по управлению имуществом по состоянию на 01.01.2017 в общей сумме 30 197,3 тыс.руб. (в том числе по счету 25 </w:t>
      </w:r>
      <w:r w:rsidRPr="00374379">
        <w:rPr>
          <w:rFonts w:ascii="Times New Roman" w:hAnsi="Times New Roman" w:cs="Times New Roman"/>
          <w:sz w:val="28"/>
          <w:szCs w:val="28"/>
        </w:rPr>
        <w:t xml:space="preserve">«Имущество, переданное в возмездное пользование (аренду)» не учтено 15 объектов в сумме 1 884,2 тыс.руб., по счету 26 «Имущество, переданное в безвозмездное пользование» не учтено 39 объектов в сумме 28 313,1 тыс.руб.). В результате этого имеет место искажение двух показателей в одной форме бюджетной отчетности по состоянию на 01.01.2017, выраженных в денежном измерении, на 100,0% каждый. По состоянию на 01.04.2017 имущество, </w:t>
      </w:r>
      <w:r w:rsidRPr="00374379">
        <w:rPr>
          <w:rFonts w:ascii="Times New Roman" w:eastAsia="Calibri" w:hAnsi="Times New Roman" w:cs="Times New Roman"/>
          <w:sz w:val="28"/>
          <w:szCs w:val="28"/>
        </w:rPr>
        <w:t>переданное в возмездное пользование (по договору аренды) и в безвозмездное пользование, также не учтено на забалансовых счетах 25 и 26. Данное нарушение устранено в ходе контрольного мероприятия на сумму 29 798,0 тыс.руб. или за исключением стоимости шести объектов на сумму 399,3 тыс.руб., которые на дату окончания проведения настоящего контрольного мероприятия проданы (154,0 тыс.руб.) и переданы в уставный капитал организации (245,3 тыс.руб.);</w:t>
      </w:r>
    </w:p>
    <w:p w:rsidR="005C3B20" w:rsidRPr="00374379" w:rsidRDefault="005C3B20" w:rsidP="005C3B20">
      <w:pPr>
        <w:pStyle w:val="ConsPlusNormal"/>
        <w:ind w:firstLine="709"/>
        <w:jc w:val="both"/>
        <w:rPr>
          <w:rFonts w:ascii="Times New Roman" w:eastAsia="Calibri" w:hAnsi="Times New Roman" w:cs="Times New Roman"/>
          <w:sz w:val="28"/>
          <w:szCs w:val="28"/>
        </w:rPr>
      </w:pPr>
      <w:r w:rsidRPr="00374379">
        <w:rPr>
          <w:rFonts w:ascii="Times New Roman" w:eastAsia="Calibri" w:hAnsi="Times New Roman" w:cs="Times New Roman"/>
          <w:sz w:val="28"/>
          <w:szCs w:val="28"/>
        </w:rPr>
        <w:t xml:space="preserve">- признание безнадежной к взысканию и подлежащей списанию задолженности </w:t>
      </w:r>
      <w:r w:rsidRPr="00374379">
        <w:rPr>
          <w:rFonts w:ascii="Times New Roman" w:eastAsia="Calibri" w:hAnsi="Times New Roman" w:cs="Times New Roman"/>
          <w:sz w:val="28"/>
          <w:szCs w:val="28"/>
          <w:lang w:eastAsia="en-US"/>
        </w:rPr>
        <w:t xml:space="preserve">по неналоговым доходам </w:t>
      </w:r>
      <w:r w:rsidRPr="00374379">
        <w:rPr>
          <w:rFonts w:ascii="Times New Roman" w:eastAsia="Calibri" w:hAnsi="Times New Roman" w:cs="Times New Roman"/>
          <w:sz w:val="28"/>
          <w:szCs w:val="28"/>
        </w:rPr>
        <w:t xml:space="preserve">в ряде случаев осуществлялось в нарушение установленных требований (пунктов 3.1, 3.3, 3.5 и 3.6 </w:t>
      </w:r>
      <w:r w:rsidR="002B6793" w:rsidRPr="00374379">
        <w:rPr>
          <w:rFonts w:ascii="Times New Roman" w:eastAsia="Calibri" w:hAnsi="Times New Roman" w:cs="Times New Roman"/>
          <w:sz w:val="28"/>
          <w:szCs w:val="28"/>
          <w:lang w:eastAsia="en-US"/>
        </w:rPr>
        <w:t xml:space="preserve">Порядка признания безнадежной к взысканию и подлежащей списанию задолженности по арендной плате за земельные участки, государственная собственность на которые не разграничена и которые расположены в границах муниципального образования «Нелидовский район» Тверской области, утвержденного </w:t>
      </w:r>
      <w:r w:rsidR="002B6793" w:rsidRPr="00374379">
        <w:rPr>
          <w:rFonts w:ascii="Times New Roman" w:hAnsi="Times New Roman" w:cs="Times New Roman"/>
          <w:bCs/>
          <w:sz w:val="28"/>
          <w:szCs w:val="28"/>
        </w:rPr>
        <w:t>п</w:t>
      </w:r>
      <w:r w:rsidR="002B6793" w:rsidRPr="00374379">
        <w:rPr>
          <w:rFonts w:ascii="Times New Roman" w:eastAsia="Calibri" w:hAnsi="Times New Roman" w:cs="Times New Roman"/>
          <w:sz w:val="28"/>
          <w:szCs w:val="28"/>
          <w:lang w:eastAsia="en-US"/>
        </w:rPr>
        <w:t>остановлением Администрации Нелидовского района от 13.07.2015 № 573-па</w:t>
      </w:r>
      <w:r w:rsidRPr="00374379">
        <w:rPr>
          <w:rFonts w:ascii="Times New Roman" w:eastAsia="Calibri" w:hAnsi="Times New Roman" w:cs="Times New Roman"/>
          <w:sz w:val="28"/>
          <w:szCs w:val="28"/>
        </w:rPr>
        <w:t xml:space="preserve">; пунктов 3 и 5 </w:t>
      </w:r>
      <w:r w:rsidR="002B6793" w:rsidRPr="00374379">
        <w:rPr>
          <w:rFonts w:ascii="Times New Roman" w:eastAsia="Calibri" w:hAnsi="Times New Roman" w:cs="Times New Roman"/>
          <w:sz w:val="28"/>
          <w:szCs w:val="28"/>
          <w:lang w:eastAsia="en-US"/>
        </w:rPr>
        <w:t xml:space="preserve">Общих </w:t>
      </w:r>
      <w:hyperlink r:id="rId9" w:history="1">
        <w:r w:rsidR="002B6793" w:rsidRPr="00374379">
          <w:rPr>
            <w:rFonts w:ascii="Times New Roman" w:eastAsia="Calibri" w:hAnsi="Times New Roman" w:cs="Times New Roman"/>
            <w:sz w:val="28"/>
            <w:szCs w:val="28"/>
            <w:lang w:eastAsia="en-US"/>
          </w:rPr>
          <w:t>требовани</w:t>
        </w:r>
      </w:hyperlink>
      <w:r w:rsidR="002B6793" w:rsidRPr="00374379">
        <w:rPr>
          <w:rFonts w:ascii="Times New Roman" w:hAnsi="Times New Roman" w:cs="Times New Roman"/>
          <w:sz w:val="28"/>
          <w:szCs w:val="28"/>
        </w:rPr>
        <w:t xml:space="preserve">й </w:t>
      </w:r>
      <w:r w:rsidR="002B6793" w:rsidRPr="00374379">
        <w:rPr>
          <w:rFonts w:ascii="Times New Roman" w:eastAsia="Calibri" w:hAnsi="Times New Roman" w:cs="Times New Roman"/>
          <w:sz w:val="28"/>
          <w:szCs w:val="28"/>
          <w:lang w:eastAsia="en-US"/>
        </w:rPr>
        <w:t>к порядку принятия решений о признании безнадежной к взысканию задолженности по платежам в бюджеты бюджетной системы Российской Федерации, утвержденных постановлением Правительства Российской Федерации от 06.05.2016 № 393</w:t>
      </w:r>
      <w:r w:rsidRPr="00374379">
        <w:rPr>
          <w:rFonts w:ascii="Times New Roman" w:eastAsia="Calibri" w:hAnsi="Times New Roman" w:cs="Times New Roman"/>
          <w:sz w:val="28"/>
          <w:szCs w:val="28"/>
        </w:rPr>
        <w:t xml:space="preserve">, пунктов 3 и 6 </w:t>
      </w:r>
      <w:r w:rsidR="002B6793" w:rsidRPr="00374379">
        <w:rPr>
          <w:rFonts w:ascii="Times New Roman" w:eastAsia="Calibri" w:hAnsi="Times New Roman" w:cs="Times New Roman"/>
          <w:sz w:val="28"/>
          <w:szCs w:val="28"/>
          <w:lang w:eastAsia="en-US"/>
        </w:rPr>
        <w:t xml:space="preserve">Порядка Принятия Комитетом по управлению имуществом Нелидовского района Тверской области </w:t>
      </w:r>
      <w:r w:rsidR="002B6793" w:rsidRPr="00374379">
        <w:rPr>
          <w:rFonts w:ascii="Times New Roman" w:eastAsia="Calibri" w:hAnsi="Times New Roman" w:cs="Times New Roman"/>
          <w:sz w:val="28"/>
          <w:szCs w:val="28"/>
          <w:lang w:eastAsia="en-US"/>
        </w:rPr>
        <w:lastRenderedPageBreak/>
        <w:t>решений о признании безнадежной к взысканию и подлежащей списанию задолженности по неналоговым платежам в консолидированный бюджет Нелидовского района, утвержденного приказом Комитета по управлению имуществом от 11.07.2016 № 22</w:t>
      </w:r>
      <w:r w:rsidR="008D22FF" w:rsidRPr="00374379">
        <w:rPr>
          <w:rFonts w:ascii="Times New Roman" w:eastAsia="Calibri" w:hAnsi="Times New Roman" w:cs="Times New Roman"/>
          <w:sz w:val="28"/>
          <w:szCs w:val="28"/>
          <w:lang w:eastAsia="en-US"/>
        </w:rPr>
        <w:t>)</w:t>
      </w:r>
      <w:r w:rsidR="002B6793" w:rsidRPr="00374379">
        <w:rPr>
          <w:rFonts w:ascii="Times New Roman" w:eastAsia="Calibri" w:hAnsi="Times New Roman" w:cs="Times New Roman"/>
          <w:sz w:val="28"/>
          <w:szCs w:val="28"/>
          <w:lang w:eastAsia="en-US"/>
        </w:rPr>
        <w:t xml:space="preserve">. </w:t>
      </w:r>
      <w:r w:rsidRPr="00374379">
        <w:rPr>
          <w:rFonts w:ascii="Times New Roman" w:eastAsia="Calibri" w:hAnsi="Times New Roman" w:cs="Times New Roman"/>
          <w:sz w:val="28"/>
          <w:szCs w:val="28"/>
        </w:rPr>
        <w:t xml:space="preserve"> </w:t>
      </w:r>
    </w:p>
    <w:p w:rsidR="00374379" w:rsidRPr="00374379" w:rsidRDefault="00374379" w:rsidP="00B736CB">
      <w:pPr>
        <w:spacing w:after="0" w:line="240" w:lineRule="auto"/>
        <w:ind w:firstLine="708"/>
        <w:jc w:val="both"/>
        <w:rPr>
          <w:rFonts w:ascii="Times New Roman" w:hAnsi="Times New Roman" w:cs="Times New Roman"/>
          <w:b/>
          <w:sz w:val="28"/>
          <w:szCs w:val="28"/>
        </w:rPr>
      </w:pPr>
    </w:p>
    <w:p w:rsidR="0092393C" w:rsidRPr="00374379" w:rsidRDefault="0092393C" w:rsidP="00B736CB">
      <w:pPr>
        <w:spacing w:after="0" w:line="240" w:lineRule="auto"/>
        <w:ind w:firstLine="708"/>
        <w:jc w:val="both"/>
        <w:rPr>
          <w:rFonts w:ascii="Times New Roman" w:hAnsi="Times New Roman" w:cs="Times New Roman"/>
          <w:b/>
          <w:sz w:val="28"/>
          <w:szCs w:val="28"/>
        </w:rPr>
      </w:pPr>
      <w:r w:rsidRPr="00374379">
        <w:rPr>
          <w:rFonts w:ascii="Times New Roman" w:hAnsi="Times New Roman" w:cs="Times New Roman"/>
          <w:b/>
          <w:sz w:val="28"/>
          <w:szCs w:val="28"/>
        </w:rPr>
        <w:t xml:space="preserve">По результатам </w:t>
      </w:r>
      <w:r w:rsidR="005E6EDD" w:rsidRPr="00374379">
        <w:rPr>
          <w:rFonts w:ascii="Times New Roman" w:hAnsi="Times New Roman" w:cs="Times New Roman"/>
          <w:b/>
          <w:sz w:val="28"/>
          <w:szCs w:val="28"/>
        </w:rPr>
        <w:t>контрольного мероприятия</w:t>
      </w:r>
      <w:r w:rsidRPr="00374379">
        <w:rPr>
          <w:rFonts w:ascii="Times New Roman" w:hAnsi="Times New Roman" w:cs="Times New Roman"/>
          <w:b/>
          <w:sz w:val="28"/>
          <w:szCs w:val="28"/>
        </w:rPr>
        <w:t xml:space="preserve">: </w:t>
      </w:r>
    </w:p>
    <w:p w:rsidR="002B6793" w:rsidRPr="00374379" w:rsidRDefault="00E86114" w:rsidP="002B6793">
      <w:pPr>
        <w:pStyle w:val="Default"/>
        <w:ind w:firstLine="348"/>
        <w:jc w:val="both"/>
        <w:rPr>
          <w:color w:val="auto"/>
          <w:sz w:val="28"/>
          <w:szCs w:val="28"/>
        </w:rPr>
      </w:pPr>
      <w:r w:rsidRPr="00374379">
        <w:rPr>
          <w:color w:val="auto"/>
          <w:sz w:val="28"/>
          <w:szCs w:val="28"/>
        </w:rPr>
        <w:tab/>
      </w:r>
      <w:r w:rsidR="002B6793" w:rsidRPr="00374379">
        <w:rPr>
          <w:color w:val="auto"/>
          <w:sz w:val="28"/>
          <w:szCs w:val="28"/>
        </w:rPr>
        <w:t>-</w:t>
      </w:r>
      <w:r w:rsidR="008D22FF" w:rsidRPr="00374379">
        <w:rPr>
          <w:color w:val="auto"/>
          <w:sz w:val="28"/>
          <w:szCs w:val="28"/>
        </w:rPr>
        <w:t xml:space="preserve"> </w:t>
      </w:r>
      <w:r w:rsidR="002B6793" w:rsidRPr="00374379">
        <w:rPr>
          <w:color w:val="auto"/>
          <w:sz w:val="28"/>
          <w:szCs w:val="28"/>
        </w:rPr>
        <w:t>направлен отчет в Собрание депутатов Нелидовского района для сведения;</w:t>
      </w:r>
    </w:p>
    <w:p w:rsidR="00956749" w:rsidRPr="00374379" w:rsidRDefault="002B6793" w:rsidP="002B6793">
      <w:pPr>
        <w:pStyle w:val="Default"/>
        <w:ind w:firstLine="348"/>
        <w:jc w:val="both"/>
        <w:rPr>
          <w:color w:val="auto"/>
          <w:sz w:val="28"/>
          <w:szCs w:val="28"/>
        </w:rPr>
      </w:pPr>
      <w:r w:rsidRPr="00374379">
        <w:rPr>
          <w:color w:val="auto"/>
          <w:sz w:val="28"/>
          <w:szCs w:val="28"/>
        </w:rPr>
        <w:t xml:space="preserve">    </w:t>
      </w:r>
      <w:r w:rsidR="008D22FF" w:rsidRPr="00374379">
        <w:rPr>
          <w:color w:val="auto"/>
          <w:sz w:val="28"/>
          <w:szCs w:val="28"/>
        </w:rPr>
        <w:t xml:space="preserve"> </w:t>
      </w:r>
      <w:r w:rsidRPr="00374379">
        <w:rPr>
          <w:color w:val="auto"/>
          <w:sz w:val="28"/>
          <w:szCs w:val="28"/>
        </w:rPr>
        <w:t xml:space="preserve"> -</w:t>
      </w:r>
      <w:r w:rsidR="008D22FF" w:rsidRPr="00374379">
        <w:rPr>
          <w:color w:val="auto"/>
          <w:sz w:val="28"/>
          <w:szCs w:val="28"/>
        </w:rPr>
        <w:t xml:space="preserve"> </w:t>
      </w:r>
      <w:r w:rsidRPr="00374379">
        <w:rPr>
          <w:color w:val="auto"/>
          <w:sz w:val="28"/>
          <w:szCs w:val="28"/>
        </w:rPr>
        <w:t xml:space="preserve">направлены отчет и представление в </w:t>
      </w:r>
      <w:r w:rsidRPr="00374379">
        <w:rPr>
          <w:iCs/>
          <w:color w:val="auto"/>
          <w:sz w:val="28"/>
          <w:szCs w:val="28"/>
        </w:rPr>
        <w:t>Комитет по управлению имуществом</w:t>
      </w:r>
      <w:r w:rsidR="0030088E" w:rsidRPr="00374379">
        <w:rPr>
          <w:rFonts w:eastAsia="Times New Roman"/>
          <w:color w:val="auto"/>
          <w:sz w:val="28"/>
          <w:szCs w:val="28"/>
        </w:rPr>
        <w:t>.</w:t>
      </w:r>
    </w:p>
    <w:p w:rsidR="00563D61" w:rsidRPr="00374379" w:rsidRDefault="00E86114" w:rsidP="00FC27DE">
      <w:pPr>
        <w:pStyle w:val="Default"/>
        <w:ind w:firstLine="348"/>
        <w:jc w:val="both"/>
        <w:rPr>
          <w:color w:val="auto"/>
          <w:sz w:val="28"/>
          <w:szCs w:val="28"/>
        </w:rPr>
      </w:pPr>
      <w:r w:rsidRPr="00374379">
        <w:rPr>
          <w:color w:val="auto"/>
          <w:sz w:val="28"/>
          <w:szCs w:val="28"/>
        </w:rPr>
        <w:tab/>
      </w:r>
      <w:r w:rsidR="001A1B5B" w:rsidRPr="00374379">
        <w:rPr>
          <w:rFonts w:eastAsia="Times New Roman"/>
          <w:color w:val="auto"/>
          <w:sz w:val="28"/>
          <w:szCs w:val="28"/>
        </w:rPr>
        <w:t>П</w:t>
      </w:r>
      <w:r w:rsidR="00563D61" w:rsidRPr="00374379">
        <w:rPr>
          <w:color w:val="auto"/>
          <w:sz w:val="28"/>
          <w:szCs w:val="28"/>
        </w:rPr>
        <w:t xml:space="preserve">редписания ревизионная комиссия МО «Нелидовский район» не </w:t>
      </w:r>
      <w:r w:rsidR="00434684" w:rsidRPr="00374379">
        <w:rPr>
          <w:color w:val="auto"/>
          <w:sz w:val="28"/>
          <w:szCs w:val="28"/>
        </w:rPr>
        <w:t>вносила</w:t>
      </w:r>
      <w:r w:rsidR="00563D61" w:rsidRPr="00374379">
        <w:rPr>
          <w:color w:val="auto"/>
          <w:sz w:val="28"/>
          <w:szCs w:val="28"/>
        </w:rPr>
        <w:t>.</w:t>
      </w:r>
    </w:p>
    <w:p w:rsidR="002B6793" w:rsidRPr="00374379" w:rsidRDefault="00883676" w:rsidP="00D93AC4">
      <w:pPr>
        <w:spacing w:after="0" w:line="240" w:lineRule="auto"/>
        <w:ind w:firstLine="709"/>
        <w:jc w:val="both"/>
        <w:rPr>
          <w:rFonts w:ascii="Times New Roman" w:hAnsi="Times New Roman" w:cs="Times New Roman"/>
          <w:sz w:val="28"/>
          <w:szCs w:val="28"/>
        </w:rPr>
      </w:pPr>
      <w:r w:rsidRPr="00374379">
        <w:rPr>
          <w:rFonts w:ascii="Times New Roman" w:hAnsi="Times New Roman" w:cs="Times New Roman"/>
          <w:sz w:val="28"/>
          <w:szCs w:val="28"/>
        </w:rPr>
        <w:t>О принятых и предполагаемых к принятию по результатам рассмотрения представлени</w:t>
      </w:r>
      <w:r w:rsidR="0030088E" w:rsidRPr="00374379">
        <w:rPr>
          <w:rFonts w:ascii="Times New Roman" w:hAnsi="Times New Roman" w:cs="Times New Roman"/>
          <w:sz w:val="28"/>
          <w:szCs w:val="28"/>
        </w:rPr>
        <w:t>я</w:t>
      </w:r>
      <w:r w:rsidRPr="00374379">
        <w:rPr>
          <w:rFonts w:ascii="Times New Roman" w:hAnsi="Times New Roman" w:cs="Times New Roman"/>
          <w:sz w:val="28"/>
          <w:szCs w:val="28"/>
        </w:rPr>
        <w:t xml:space="preserve"> решениях и мерах </w:t>
      </w:r>
      <w:r w:rsidR="002B6793" w:rsidRPr="00374379">
        <w:rPr>
          <w:rFonts w:ascii="Times New Roman" w:hAnsi="Times New Roman" w:cs="Times New Roman"/>
          <w:iCs/>
          <w:sz w:val="28"/>
          <w:szCs w:val="28"/>
        </w:rPr>
        <w:t>Комитет по управлению имуществом</w:t>
      </w:r>
      <w:r w:rsidRPr="00374379">
        <w:rPr>
          <w:rFonts w:ascii="Times New Roman" w:hAnsi="Times New Roman" w:cs="Times New Roman"/>
          <w:sz w:val="28"/>
          <w:szCs w:val="28"/>
        </w:rPr>
        <w:t xml:space="preserve"> уведомил ревизионную комиссию МО «Нелидовский район» в письменной форме в установленный срок</w:t>
      </w:r>
      <w:r w:rsidR="00D93AC4" w:rsidRPr="00374379">
        <w:rPr>
          <w:rFonts w:ascii="Times New Roman" w:hAnsi="Times New Roman" w:cs="Times New Roman"/>
          <w:sz w:val="28"/>
          <w:szCs w:val="28"/>
        </w:rPr>
        <w:t>.</w:t>
      </w:r>
      <w:r w:rsidR="00CE5BB3" w:rsidRPr="00374379">
        <w:rPr>
          <w:rFonts w:ascii="Times New Roman" w:hAnsi="Times New Roman" w:cs="Times New Roman"/>
          <w:sz w:val="28"/>
          <w:szCs w:val="28"/>
        </w:rPr>
        <w:t xml:space="preserve"> </w:t>
      </w:r>
      <w:r w:rsidR="002B6793" w:rsidRPr="00374379">
        <w:rPr>
          <w:rFonts w:ascii="Times New Roman" w:hAnsi="Times New Roman" w:cs="Times New Roman"/>
          <w:sz w:val="28"/>
          <w:szCs w:val="28"/>
        </w:rPr>
        <w:t>Согласно полученному ответу в</w:t>
      </w:r>
      <w:r w:rsidR="00D93AC4" w:rsidRPr="00374379">
        <w:rPr>
          <w:rFonts w:ascii="Times New Roman" w:hAnsi="Times New Roman" w:cs="Times New Roman"/>
          <w:sz w:val="28"/>
          <w:szCs w:val="28"/>
        </w:rPr>
        <w:t xml:space="preserve"> </w:t>
      </w:r>
      <w:r w:rsidR="00F8250D" w:rsidRPr="00374379">
        <w:rPr>
          <w:rFonts w:ascii="Times New Roman" w:hAnsi="Times New Roman" w:cs="Times New Roman"/>
          <w:sz w:val="28"/>
          <w:szCs w:val="28"/>
        </w:rPr>
        <w:t>числе</w:t>
      </w:r>
      <w:r w:rsidR="00D93AC4" w:rsidRPr="00374379">
        <w:rPr>
          <w:rFonts w:ascii="Times New Roman" w:hAnsi="Times New Roman" w:cs="Times New Roman"/>
          <w:sz w:val="28"/>
          <w:szCs w:val="28"/>
        </w:rPr>
        <w:t xml:space="preserve"> прочих принятых решений и мер</w:t>
      </w:r>
      <w:r w:rsidR="002B6793" w:rsidRPr="00374379">
        <w:rPr>
          <w:rFonts w:ascii="Times New Roman" w:hAnsi="Times New Roman" w:cs="Times New Roman"/>
          <w:sz w:val="28"/>
          <w:szCs w:val="28"/>
        </w:rPr>
        <w:t xml:space="preserve"> находится в стадии разработки</w:t>
      </w:r>
      <w:r w:rsidR="008E3D2A" w:rsidRPr="00374379">
        <w:rPr>
          <w:rFonts w:ascii="Times New Roman" w:hAnsi="Times New Roman" w:cs="Times New Roman"/>
          <w:sz w:val="28"/>
          <w:szCs w:val="28"/>
        </w:rPr>
        <w:t xml:space="preserve"> </w:t>
      </w:r>
      <w:r w:rsidR="002B6793" w:rsidRPr="00374379">
        <w:rPr>
          <w:rFonts w:ascii="Times New Roman" w:hAnsi="Times New Roman" w:cs="Times New Roman"/>
          <w:sz w:val="28"/>
          <w:szCs w:val="28"/>
        </w:rPr>
        <w:t xml:space="preserve">проект регламента муниципальной </w:t>
      </w:r>
      <w:r w:rsidR="002B6793" w:rsidRPr="00374379">
        <w:rPr>
          <w:rFonts w:ascii="Times New Roman" w:hAnsi="Times New Roman" w:cs="Times New Roman"/>
          <w:iCs/>
          <w:sz w:val="28"/>
          <w:szCs w:val="28"/>
        </w:rPr>
        <w:t>услуги «Предоставление</w:t>
      </w:r>
      <w:r w:rsidR="002B6793" w:rsidRPr="00374379">
        <w:rPr>
          <w:rFonts w:ascii="Times New Roman" w:hAnsi="Times New Roman" w:cs="Times New Roman"/>
          <w:sz w:val="28"/>
          <w:szCs w:val="28"/>
        </w:rPr>
        <w:t xml:space="preserve"> муниципального имущества в аренду, безвозмездное пользование»; данные бюджетного учета (Главной книги) приведены в соответствие с данными Реестра имущества в разрезе движимого и недвижимого имущества, составляющего казну; ведение бухгалтерского (бюджетного) учета осуществляется в соответствии с установленными требованиями.</w:t>
      </w:r>
    </w:p>
    <w:p w:rsidR="00D93AC4" w:rsidRPr="00374379" w:rsidRDefault="00D93AC4" w:rsidP="00D93AC4">
      <w:pPr>
        <w:spacing w:after="0" w:line="240" w:lineRule="auto"/>
        <w:ind w:firstLine="709"/>
        <w:jc w:val="both"/>
        <w:rPr>
          <w:rFonts w:ascii="Times New Roman" w:hAnsi="Times New Roman" w:cs="Times New Roman"/>
          <w:sz w:val="28"/>
          <w:szCs w:val="28"/>
        </w:rPr>
      </w:pPr>
    </w:p>
    <w:p w:rsidR="00D93AC4" w:rsidRPr="00374379" w:rsidRDefault="00D93AC4" w:rsidP="00C33BDC">
      <w:pPr>
        <w:spacing w:after="0" w:line="240" w:lineRule="auto"/>
        <w:ind w:firstLine="709"/>
        <w:jc w:val="right"/>
        <w:rPr>
          <w:rFonts w:ascii="Times New Roman" w:hAnsi="Times New Roman" w:cs="Times New Roman"/>
          <w:sz w:val="28"/>
          <w:szCs w:val="28"/>
        </w:rPr>
      </w:pPr>
    </w:p>
    <w:p w:rsidR="00374379" w:rsidRPr="00374379" w:rsidRDefault="00374379" w:rsidP="00374379">
      <w:pPr>
        <w:spacing w:after="0" w:line="240" w:lineRule="auto"/>
        <w:rPr>
          <w:rFonts w:ascii="Times New Roman" w:hAnsi="Times New Roman" w:cs="Times New Roman"/>
          <w:sz w:val="28"/>
          <w:szCs w:val="28"/>
        </w:rPr>
      </w:pPr>
      <w:r w:rsidRPr="00374379">
        <w:rPr>
          <w:rFonts w:ascii="Times New Roman" w:hAnsi="Times New Roman" w:cs="Times New Roman"/>
          <w:sz w:val="28"/>
          <w:szCs w:val="28"/>
        </w:rPr>
        <w:t xml:space="preserve">Председатель ревизионной комиссии </w:t>
      </w:r>
    </w:p>
    <w:p w:rsidR="00C0782B" w:rsidRPr="00854051" w:rsidRDefault="00374379" w:rsidP="00374379">
      <w:pPr>
        <w:spacing w:after="0" w:line="240" w:lineRule="auto"/>
        <w:rPr>
          <w:rFonts w:ascii="Times New Roman" w:hAnsi="Times New Roman" w:cs="Times New Roman"/>
          <w:sz w:val="24"/>
          <w:szCs w:val="24"/>
        </w:rPr>
      </w:pPr>
      <w:r w:rsidRPr="00F34ADC">
        <w:rPr>
          <w:rFonts w:ascii="Times New Roman" w:hAnsi="Times New Roman"/>
          <w:sz w:val="28"/>
          <w:szCs w:val="28"/>
        </w:rPr>
        <w:t>МО «Нелидовский район»                                                                   Е.Л. Мазурова</w:t>
      </w:r>
    </w:p>
    <w:sectPr w:rsidR="00C0782B" w:rsidRPr="00854051" w:rsidSect="00B9028C">
      <w:headerReference w:type="default" r:id="rId10"/>
      <w:pgSz w:w="11906" w:h="16838"/>
      <w:pgMar w:top="964" w:right="794" w:bottom="964" w:left="1361" w:header="39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86B" w:rsidRDefault="00AB186B" w:rsidP="00AD4744">
      <w:pPr>
        <w:spacing w:after="0" w:line="240" w:lineRule="auto"/>
      </w:pPr>
      <w:r>
        <w:separator/>
      </w:r>
    </w:p>
  </w:endnote>
  <w:endnote w:type="continuationSeparator" w:id="0">
    <w:p w:rsidR="00AB186B" w:rsidRDefault="00AB186B" w:rsidP="00AD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86B" w:rsidRDefault="00AB186B" w:rsidP="00AD4744">
      <w:pPr>
        <w:spacing w:after="0" w:line="240" w:lineRule="auto"/>
      </w:pPr>
      <w:r>
        <w:separator/>
      </w:r>
    </w:p>
  </w:footnote>
  <w:footnote w:type="continuationSeparator" w:id="0">
    <w:p w:rsidR="00AB186B" w:rsidRDefault="00AB186B" w:rsidP="00AD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205"/>
      <w:docPartObj>
        <w:docPartGallery w:val="Page Numbers (Top of Page)"/>
        <w:docPartUnique/>
      </w:docPartObj>
    </w:sdtPr>
    <w:sdtEndPr>
      <w:rPr>
        <w:rFonts w:ascii="Times New Roman" w:hAnsi="Times New Roman" w:cs="Times New Roman"/>
        <w:sz w:val="20"/>
        <w:szCs w:val="20"/>
      </w:rPr>
    </w:sdtEndPr>
    <w:sdtContent>
      <w:p w:rsidR="005C4C77" w:rsidRDefault="00FA6C1F">
        <w:pPr>
          <w:pStyle w:val="a7"/>
          <w:jc w:val="center"/>
        </w:pPr>
        <w:r w:rsidRPr="00B9028C">
          <w:rPr>
            <w:rFonts w:ascii="Times New Roman" w:hAnsi="Times New Roman" w:cs="Times New Roman"/>
            <w:sz w:val="20"/>
            <w:szCs w:val="20"/>
          </w:rPr>
          <w:fldChar w:fldCharType="begin"/>
        </w:r>
        <w:r w:rsidR="005C4C77" w:rsidRPr="00B9028C">
          <w:rPr>
            <w:rFonts w:ascii="Times New Roman" w:hAnsi="Times New Roman" w:cs="Times New Roman"/>
            <w:sz w:val="20"/>
            <w:szCs w:val="20"/>
          </w:rPr>
          <w:instrText xml:space="preserve"> PAGE   \* MERGEFORMAT </w:instrText>
        </w:r>
        <w:r w:rsidRPr="00B9028C">
          <w:rPr>
            <w:rFonts w:ascii="Times New Roman" w:hAnsi="Times New Roman" w:cs="Times New Roman"/>
            <w:sz w:val="20"/>
            <w:szCs w:val="20"/>
          </w:rPr>
          <w:fldChar w:fldCharType="separate"/>
        </w:r>
        <w:r w:rsidR="00374379">
          <w:rPr>
            <w:rFonts w:ascii="Times New Roman" w:hAnsi="Times New Roman" w:cs="Times New Roman"/>
            <w:noProof/>
            <w:sz w:val="20"/>
            <w:szCs w:val="20"/>
          </w:rPr>
          <w:t>4</w:t>
        </w:r>
        <w:r w:rsidRPr="00B9028C">
          <w:rPr>
            <w:rFonts w:ascii="Times New Roman" w:hAnsi="Times New Roman" w:cs="Times New Roman"/>
            <w:sz w:val="20"/>
            <w:szCs w:val="20"/>
          </w:rPr>
          <w:fldChar w:fldCharType="end"/>
        </w:r>
      </w:p>
    </w:sdtContent>
  </w:sdt>
  <w:p w:rsidR="005C4C77" w:rsidRDefault="005C4C7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E9E"/>
    <w:multiLevelType w:val="hybridMultilevel"/>
    <w:tmpl w:val="0D06D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33009"/>
    <w:multiLevelType w:val="hybridMultilevel"/>
    <w:tmpl w:val="16702CF0"/>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933A3"/>
    <w:multiLevelType w:val="hybridMultilevel"/>
    <w:tmpl w:val="53E014EE"/>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F74419"/>
    <w:multiLevelType w:val="hybridMultilevel"/>
    <w:tmpl w:val="55D06F06"/>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311AE2"/>
    <w:multiLevelType w:val="hybridMultilevel"/>
    <w:tmpl w:val="ECFAD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AE4D2E"/>
    <w:multiLevelType w:val="hybridMultilevel"/>
    <w:tmpl w:val="4986EBB2"/>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B8470D"/>
    <w:multiLevelType w:val="hybridMultilevel"/>
    <w:tmpl w:val="E81C1CEA"/>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6323AB"/>
    <w:multiLevelType w:val="hybridMultilevel"/>
    <w:tmpl w:val="130ADDF2"/>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2A75F2"/>
    <w:multiLevelType w:val="hybridMultilevel"/>
    <w:tmpl w:val="0BC4A574"/>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2E3ACD"/>
    <w:multiLevelType w:val="hybridMultilevel"/>
    <w:tmpl w:val="0B924484"/>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A76B9A"/>
    <w:multiLevelType w:val="hybridMultilevel"/>
    <w:tmpl w:val="66F8A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E7329B"/>
    <w:multiLevelType w:val="hybridMultilevel"/>
    <w:tmpl w:val="5C581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C12FDC"/>
    <w:multiLevelType w:val="hybridMultilevel"/>
    <w:tmpl w:val="99060FEC"/>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B00555"/>
    <w:multiLevelType w:val="hybridMultilevel"/>
    <w:tmpl w:val="56BA9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006024"/>
    <w:multiLevelType w:val="hybridMultilevel"/>
    <w:tmpl w:val="08C02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DD4494"/>
    <w:multiLevelType w:val="hybridMultilevel"/>
    <w:tmpl w:val="42EA8824"/>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E62E03"/>
    <w:multiLevelType w:val="hybridMultilevel"/>
    <w:tmpl w:val="E25A1300"/>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123AD9"/>
    <w:multiLevelType w:val="hybridMultilevel"/>
    <w:tmpl w:val="C710689A"/>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7B47ED"/>
    <w:multiLevelType w:val="hybridMultilevel"/>
    <w:tmpl w:val="38C697A8"/>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02589C"/>
    <w:multiLevelType w:val="hybridMultilevel"/>
    <w:tmpl w:val="1CEC109E"/>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4F324E"/>
    <w:multiLevelType w:val="hybridMultilevel"/>
    <w:tmpl w:val="50067948"/>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8124A8"/>
    <w:multiLevelType w:val="hybridMultilevel"/>
    <w:tmpl w:val="D72661C6"/>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736E7D"/>
    <w:multiLevelType w:val="hybridMultilevel"/>
    <w:tmpl w:val="EA263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1A252C"/>
    <w:multiLevelType w:val="hybridMultilevel"/>
    <w:tmpl w:val="9A123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A64474"/>
    <w:multiLevelType w:val="hybridMultilevel"/>
    <w:tmpl w:val="B8C00EBA"/>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2F4133"/>
    <w:multiLevelType w:val="hybridMultilevel"/>
    <w:tmpl w:val="1C60D3E2"/>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4"/>
  </w:num>
  <w:num w:numId="4">
    <w:abstractNumId w:val="0"/>
  </w:num>
  <w:num w:numId="5">
    <w:abstractNumId w:val="3"/>
  </w:num>
  <w:num w:numId="6">
    <w:abstractNumId w:val="10"/>
  </w:num>
  <w:num w:numId="7">
    <w:abstractNumId w:val="25"/>
  </w:num>
  <w:num w:numId="8">
    <w:abstractNumId w:val="11"/>
  </w:num>
  <w:num w:numId="9">
    <w:abstractNumId w:val="19"/>
  </w:num>
  <w:num w:numId="10">
    <w:abstractNumId w:val="16"/>
  </w:num>
  <w:num w:numId="11">
    <w:abstractNumId w:val="17"/>
  </w:num>
  <w:num w:numId="12">
    <w:abstractNumId w:val="5"/>
  </w:num>
  <w:num w:numId="13">
    <w:abstractNumId w:val="20"/>
  </w:num>
  <w:num w:numId="14">
    <w:abstractNumId w:val="22"/>
  </w:num>
  <w:num w:numId="15">
    <w:abstractNumId w:val="26"/>
  </w:num>
  <w:num w:numId="16">
    <w:abstractNumId w:val="12"/>
  </w:num>
  <w:num w:numId="17">
    <w:abstractNumId w:val="13"/>
  </w:num>
  <w:num w:numId="18">
    <w:abstractNumId w:val="6"/>
  </w:num>
  <w:num w:numId="19">
    <w:abstractNumId w:val="7"/>
  </w:num>
  <w:num w:numId="20">
    <w:abstractNumId w:val="1"/>
  </w:num>
  <w:num w:numId="21">
    <w:abstractNumId w:val="8"/>
  </w:num>
  <w:num w:numId="22">
    <w:abstractNumId w:val="21"/>
  </w:num>
  <w:num w:numId="23">
    <w:abstractNumId w:val="14"/>
  </w:num>
  <w:num w:numId="24">
    <w:abstractNumId w:val="2"/>
  </w:num>
  <w:num w:numId="25">
    <w:abstractNumId w:val="15"/>
  </w:num>
  <w:num w:numId="26">
    <w:abstractNumId w:val="2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00299"/>
    <w:rsid w:val="0000038F"/>
    <w:rsid w:val="00000D4E"/>
    <w:rsid w:val="00022D73"/>
    <w:rsid w:val="00032EEF"/>
    <w:rsid w:val="0003429F"/>
    <w:rsid w:val="00034C7E"/>
    <w:rsid w:val="00035B97"/>
    <w:rsid w:val="00035E99"/>
    <w:rsid w:val="0004034D"/>
    <w:rsid w:val="00047F34"/>
    <w:rsid w:val="00052D70"/>
    <w:rsid w:val="00053404"/>
    <w:rsid w:val="00053CED"/>
    <w:rsid w:val="000570E7"/>
    <w:rsid w:val="000571CB"/>
    <w:rsid w:val="00061699"/>
    <w:rsid w:val="000637DD"/>
    <w:rsid w:val="00064F5F"/>
    <w:rsid w:val="000660F1"/>
    <w:rsid w:val="00070A22"/>
    <w:rsid w:val="0007327B"/>
    <w:rsid w:val="0007355C"/>
    <w:rsid w:val="000755F4"/>
    <w:rsid w:val="00083732"/>
    <w:rsid w:val="0008524D"/>
    <w:rsid w:val="00092FFF"/>
    <w:rsid w:val="00095C82"/>
    <w:rsid w:val="000A0C18"/>
    <w:rsid w:val="000B6898"/>
    <w:rsid w:val="000C1F82"/>
    <w:rsid w:val="000C4DC6"/>
    <w:rsid w:val="000C72C1"/>
    <w:rsid w:val="000C7475"/>
    <w:rsid w:val="000D3A53"/>
    <w:rsid w:val="000E1E0D"/>
    <w:rsid w:val="000E451A"/>
    <w:rsid w:val="000E6D98"/>
    <w:rsid w:val="000F3620"/>
    <w:rsid w:val="000F427A"/>
    <w:rsid w:val="000F724B"/>
    <w:rsid w:val="0010017F"/>
    <w:rsid w:val="00105AE3"/>
    <w:rsid w:val="00111F39"/>
    <w:rsid w:val="00115C93"/>
    <w:rsid w:val="00124ADD"/>
    <w:rsid w:val="0015019E"/>
    <w:rsid w:val="00171A4E"/>
    <w:rsid w:val="001779FB"/>
    <w:rsid w:val="00177FE8"/>
    <w:rsid w:val="00187879"/>
    <w:rsid w:val="0019025E"/>
    <w:rsid w:val="00191D01"/>
    <w:rsid w:val="00192DA9"/>
    <w:rsid w:val="0019525E"/>
    <w:rsid w:val="001A1B5B"/>
    <w:rsid w:val="001A1D24"/>
    <w:rsid w:val="001C2E70"/>
    <w:rsid w:val="001C6839"/>
    <w:rsid w:val="001D0BDE"/>
    <w:rsid w:val="001D36A5"/>
    <w:rsid w:val="001D699B"/>
    <w:rsid w:val="001E6C25"/>
    <w:rsid w:val="001F3666"/>
    <w:rsid w:val="001F4000"/>
    <w:rsid w:val="00217546"/>
    <w:rsid w:val="00217988"/>
    <w:rsid w:val="00221884"/>
    <w:rsid w:val="002318F4"/>
    <w:rsid w:val="00234E01"/>
    <w:rsid w:val="00235AE8"/>
    <w:rsid w:val="00243974"/>
    <w:rsid w:val="00247CC6"/>
    <w:rsid w:val="00264A41"/>
    <w:rsid w:val="002652E7"/>
    <w:rsid w:val="00271B9E"/>
    <w:rsid w:val="00273F1A"/>
    <w:rsid w:val="002769D8"/>
    <w:rsid w:val="00282772"/>
    <w:rsid w:val="00287761"/>
    <w:rsid w:val="00287DC9"/>
    <w:rsid w:val="00292232"/>
    <w:rsid w:val="0029513C"/>
    <w:rsid w:val="002973CC"/>
    <w:rsid w:val="002A0780"/>
    <w:rsid w:val="002B3E85"/>
    <w:rsid w:val="002B6793"/>
    <w:rsid w:val="002B76AF"/>
    <w:rsid w:val="002C2AB6"/>
    <w:rsid w:val="002C6A0E"/>
    <w:rsid w:val="002C71EE"/>
    <w:rsid w:val="002C7D85"/>
    <w:rsid w:val="002D3860"/>
    <w:rsid w:val="002E2378"/>
    <w:rsid w:val="002E251C"/>
    <w:rsid w:val="002F78B1"/>
    <w:rsid w:val="0030088E"/>
    <w:rsid w:val="00301F3A"/>
    <w:rsid w:val="00313367"/>
    <w:rsid w:val="00316965"/>
    <w:rsid w:val="00317C14"/>
    <w:rsid w:val="00335439"/>
    <w:rsid w:val="0034010F"/>
    <w:rsid w:val="00342089"/>
    <w:rsid w:val="00345C24"/>
    <w:rsid w:val="00346DCF"/>
    <w:rsid w:val="00347BB4"/>
    <w:rsid w:val="00350284"/>
    <w:rsid w:val="003512BE"/>
    <w:rsid w:val="0036225F"/>
    <w:rsid w:val="00366BBE"/>
    <w:rsid w:val="003704D0"/>
    <w:rsid w:val="00373E89"/>
    <w:rsid w:val="00374379"/>
    <w:rsid w:val="00380D72"/>
    <w:rsid w:val="00384F13"/>
    <w:rsid w:val="003865D0"/>
    <w:rsid w:val="00392FBF"/>
    <w:rsid w:val="00394905"/>
    <w:rsid w:val="003963C5"/>
    <w:rsid w:val="0039705B"/>
    <w:rsid w:val="003A3A96"/>
    <w:rsid w:val="003B14B3"/>
    <w:rsid w:val="003B4A05"/>
    <w:rsid w:val="003B6AA9"/>
    <w:rsid w:val="003C0566"/>
    <w:rsid w:val="003C2DF3"/>
    <w:rsid w:val="003C5234"/>
    <w:rsid w:val="003D0DAC"/>
    <w:rsid w:val="003D11BD"/>
    <w:rsid w:val="003D3802"/>
    <w:rsid w:val="003D65FF"/>
    <w:rsid w:val="003E1955"/>
    <w:rsid w:val="003E4718"/>
    <w:rsid w:val="004064CE"/>
    <w:rsid w:val="00410FB7"/>
    <w:rsid w:val="00416B1F"/>
    <w:rsid w:val="004316A1"/>
    <w:rsid w:val="00433DA8"/>
    <w:rsid w:val="00434684"/>
    <w:rsid w:val="004356DC"/>
    <w:rsid w:val="00442A9A"/>
    <w:rsid w:val="00444AD8"/>
    <w:rsid w:val="004455FB"/>
    <w:rsid w:val="004477A1"/>
    <w:rsid w:val="004529E6"/>
    <w:rsid w:val="00463AF5"/>
    <w:rsid w:val="00466560"/>
    <w:rsid w:val="004669A8"/>
    <w:rsid w:val="004716BB"/>
    <w:rsid w:val="00473F44"/>
    <w:rsid w:val="00480F02"/>
    <w:rsid w:val="004814C2"/>
    <w:rsid w:val="004814C6"/>
    <w:rsid w:val="00482030"/>
    <w:rsid w:val="004838A8"/>
    <w:rsid w:val="0048558C"/>
    <w:rsid w:val="004938E6"/>
    <w:rsid w:val="004948C8"/>
    <w:rsid w:val="00497A8F"/>
    <w:rsid w:val="00497B52"/>
    <w:rsid w:val="004A422D"/>
    <w:rsid w:val="004B1EF4"/>
    <w:rsid w:val="004C450A"/>
    <w:rsid w:val="004C68F2"/>
    <w:rsid w:val="004D1046"/>
    <w:rsid w:val="004D21EF"/>
    <w:rsid w:val="004D53F7"/>
    <w:rsid w:val="004D7A15"/>
    <w:rsid w:val="004E127F"/>
    <w:rsid w:val="004E2471"/>
    <w:rsid w:val="004F2374"/>
    <w:rsid w:val="004F2B6C"/>
    <w:rsid w:val="004F42DC"/>
    <w:rsid w:val="004F4846"/>
    <w:rsid w:val="004F5C97"/>
    <w:rsid w:val="004F7407"/>
    <w:rsid w:val="00500087"/>
    <w:rsid w:val="00513466"/>
    <w:rsid w:val="00516FD9"/>
    <w:rsid w:val="005208AF"/>
    <w:rsid w:val="00524037"/>
    <w:rsid w:val="00524BD0"/>
    <w:rsid w:val="00526CFC"/>
    <w:rsid w:val="0053582E"/>
    <w:rsid w:val="005515D1"/>
    <w:rsid w:val="00555F30"/>
    <w:rsid w:val="0056181C"/>
    <w:rsid w:val="00563D61"/>
    <w:rsid w:val="00567503"/>
    <w:rsid w:val="0057493B"/>
    <w:rsid w:val="0058686B"/>
    <w:rsid w:val="0059031C"/>
    <w:rsid w:val="00590FC8"/>
    <w:rsid w:val="00592B7B"/>
    <w:rsid w:val="005943E9"/>
    <w:rsid w:val="005A061F"/>
    <w:rsid w:val="005A1C07"/>
    <w:rsid w:val="005A1FF0"/>
    <w:rsid w:val="005C15CD"/>
    <w:rsid w:val="005C3B20"/>
    <w:rsid w:val="005C4C77"/>
    <w:rsid w:val="005C638B"/>
    <w:rsid w:val="005C788F"/>
    <w:rsid w:val="005C79A8"/>
    <w:rsid w:val="005D7742"/>
    <w:rsid w:val="005E4EE7"/>
    <w:rsid w:val="005E5411"/>
    <w:rsid w:val="005E6EDD"/>
    <w:rsid w:val="005F1EA3"/>
    <w:rsid w:val="005F329B"/>
    <w:rsid w:val="006126D0"/>
    <w:rsid w:val="006144C0"/>
    <w:rsid w:val="00621593"/>
    <w:rsid w:val="0063167E"/>
    <w:rsid w:val="00635BE7"/>
    <w:rsid w:val="00640116"/>
    <w:rsid w:val="00642A98"/>
    <w:rsid w:val="00646286"/>
    <w:rsid w:val="006522F4"/>
    <w:rsid w:val="00653B26"/>
    <w:rsid w:val="00667CDB"/>
    <w:rsid w:val="006742B3"/>
    <w:rsid w:val="006763E6"/>
    <w:rsid w:val="006804B0"/>
    <w:rsid w:val="00684EB2"/>
    <w:rsid w:val="0068543D"/>
    <w:rsid w:val="006967C2"/>
    <w:rsid w:val="006A1F5F"/>
    <w:rsid w:val="006A39F8"/>
    <w:rsid w:val="006A53F7"/>
    <w:rsid w:val="006B06CD"/>
    <w:rsid w:val="006B228E"/>
    <w:rsid w:val="006C70EA"/>
    <w:rsid w:val="006D66B5"/>
    <w:rsid w:val="006E19BC"/>
    <w:rsid w:val="006E1B6E"/>
    <w:rsid w:val="006E67FD"/>
    <w:rsid w:val="006E7541"/>
    <w:rsid w:val="006F3A1B"/>
    <w:rsid w:val="00703060"/>
    <w:rsid w:val="007135A5"/>
    <w:rsid w:val="00723369"/>
    <w:rsid w:val="00733FFA"/>
    <w:rsid w:val="007444B3"/>
    <w:rsid w:val="00747186"/>
    <w:rsid w:val="007523B8"/>
    <w:rsid w:val="00753CBD"/>
    <w:rsid w:val="00756575"/>
    <w:rsid w:val="007603F7"/>
    <w:rsid w:val="007619E4"/>
    <w:rsid w:val="0077168A"/>
    <w:rsid w:val="007734E5"/>
    <w:rsid w:val="007737C9"/>
    <w:rsid w:val="00775490"/>
    <w:rsid w:val="0077630B"/>
    <w:rsid w:val="007768DC"/>
    <w:rsid w:val="007814C3"/>
    <w:rsid w:val="00781E97"/>
    <w:rsid w:val="00785450"/>
    <w:rsid w:val="00787D9F"/>
    <w:rsid w:val="007975F4"/>
    <w:rsid w:val="007A6E34"/>
    <w:rsid w:val="007A7478"/>
    <w:rsid w:val="007A776E"/>
    <w:rsid w:val="007B058B"/>
    <w:rsid w:val="007B1D23"/>
    <w:rsid w:val="007C21C6"/>
    <w:rsid w:val="007D684F"/>
    <w:rsid w:val="007F5023"/>
    <w:rsid w:val="007F60C7"/>
    <w:rsid w:val="00800B2F"/>
    <w:rsid w:val="00800F7C"/>
    <w:rsid w:val="00803B59"/>
    <w:rsid w:val="00804426"/>
    <w:rsid w:val="00806986"/>
    <w:rsid w:val="00806F84"/>
    <w:rsid w:val="008111A1"/>
    <w:rsid w:val="00817E1D"/>
    <w:rsid w:val="00826C1D"/>
    <w:rsid w:val="00830050"/>
    <w:rsid w:val="008317D1"/>
    <w:rsid w:val="008359F6"/>
    <w:rsid w:val="00835B05"/>
    <w:rsid w:val="00840BB5"/>
    <w:rsid w:val="008419DC"/>
    <w:rsid w:val="00845540"/>
    <w:rsid w:val="00854051"/>
    <w:rsid w:val="00854EFC"/>
    <w:rsid w:val="0085594A"/>
    <w:rsid w:val="00857F23"/>
    <w:rsid w:val="00883676"/>
    <w:rsid w:val="00883FD4"/>
    <w:rsid w:val="00891038"/>
    <w:rsid w:val="008958DE"/>
    <w:rsid w:val="008D22FF"/>
    <w:rsid w:val="008D5A86"/>
    <w:rsid w:val="008E3975"/>
    <w:rsid w:val="008E3D2A"/>
    <w:rsid w:val="008E4803"/>
    <w:rsid w:val="008E68D8"/>
    <w:rsid w:val="008F1B54"/>
    <w:rsid w:val="008F4BFE"/>
    <w:rsid w:val="008F4F4D"/>
    <w:rsid w:val="009060ED"/>
    <w:rsid w:val="00910710"/>
    <w:rsid w:val="00913C62"/>
    <w:rsid w:val="0091408F"/>
    <w:rsid w:val="009215D4"/>
    <w:rsid w:val="0092320B"/>
    <w:rsid w:val="0092393C"/>
    <w:rsid w:val="009272AE"/>
    <w:rsid w:val="009309F7"/>
    <w:rsid w:val="009346D4"/>
    <w:rsid w:val="00951CF7"/>
    <w:rsid w:val="00956749"/>
    <w:rsid w:val="009716A7"/>
    <w:rsid w:val="0097186D"/>
    <w:rsid w:val="0097446B"/>
    <w:rsid w:val="00977164"/>
    <w:rsid w:val="00984AEF"/>
    <w:rsid w:val="0099310B"/>
    <w:rsid w:val="00994F71"/>
    <w:rsid w:val="009C11DF"/>
    <w:rsid w:val="009C2AE1"/>
    <w:rsid w:val="009D0A6A"/>
    <w:rsid w:val="009D63DF"/>
    <w:rsid w:val="009D78C5"/>
    <w:rsid w:val="009E187F"/>
    <w:rsid w:val="009E339A"/>
    <w:rsid w:val="009E3D92"/>
    <w:rsid w:val="009E56BB"/>
    <w:rsid w:val="009F3C19"/>
    <w:rsid w:val="00A0047B"/>
    <w:rsid w:val="00A111F0"/>
    <w:rsid w:val="00A12EA2"/>
    <w:rsid w:val="00A1587C"/>
    <w:rsid w:val="00A2012F"/>
    <w:rsid w:val="00A33E02"/>
    <w:rsid w:val="00A35079"/>
    <w:rsid w:val="00A35AEF"/>
    <w:rsid w:val="00A42A56"/>
    <w:rsid w:val="00A47B20"/>
    <w:rsid w:val="00A5056E"/>
    <w:rsid w:val="00A54913"/>
    <w:rsid w:val="00A642FD"/>
    <w:rsid w:val="00A66BE6"/>
    <w:rsid w:val="00A70009"/>
    <w:rsid w:val="00A738CC"/>
    <w:rsid w:val="00A80745"/>
    <w:rsid w:val="00A90AB9"/>
    <w:rsid w:val="00A943E2"/>
    <w:rsid w:val="00A95D95"/>
    <w:rsid w:val="00AA0402"/>
    <w:rsid w:val="00AA2CDD"/>
    <w:rsid w:val="00AA3B31"/>
    <w:rsid w:val="00AB186B"/>
    <w:rsid w:val="00AB71C2"/>
    <w:rsid w:val="00AC0B8C"/>
    <w:rsid w:val="00AC64CE"/>
    <w:rsid w:val="00AD4744"/>
    <w:rsid w:val="00AD593A"/>
    <w:rsid w:val="00AD7DD5"/>
    <w:rsid w:val="00AE3250"/>
    <w:rsid w:val="00AE41F3"/>
    <w:rsid w:val="00AF3778"/>
    <w:rsid w:val="00AF462D"/>
    <w:rsid w:val="00B064C0"/>
    <w:rsid w:val="00B253EF"/>
    <w:rsid w:val="00B342D7"/>
    <w:rsid w:val="00B34A6A"/>
    <w:rsid w:val="00B45BFE"/>
    <w:rsid w:val="00B674E5"/>
    <w:rsid w:val="00B6752F"/>
    <w:rsid w:val="00B71CDD"/>
    <w:rsid w:val="00B736CB"/>
    <w:rsid w:val="00B75722"/>
    <w:rsid w:val="00B759E6"/>
    <w:rsid w:val="00B76D5F"/>
    <w:rsid w:val="00B9028C"/>
    <w:rsid w:val="00BB1316"/>
    <w:rsid w:val="00BB17B0"/>
    <w:rsid w:val="00BC28D6"/>
    <w:rsid w:val="00BD1179"/>
    <w:rsid w:val="00BD3F87"/>
    <w:rsid w:val="00BF03D7"/>
    <w:rsid w:val="00BF417B"/>
    <w:rsid w:val="00C0362F"/>
    <w:rsid w:val="00C0782B"/>
    <w:rsid w:val="00C1422B"/>
    <w:rsid w:val="00C14403"/>
    <w:rsid w:val="00C24472"/>
    <w:rsid w:val="00C24E17"/>
    <w:rsid w:val="00C33BDC"/>
    <w:rsid w:val="00C34B83"/>
    <w:rsid w:val="00C35865"/>
    <w:rsid w:val="00C422FB"/>
    <w:rsid w:val="00C44800"/>
    <w:rsid w:val="00C52309"/>
    <w:rsid w:val="00C545EC"/>
    <w:rsid w:val="00C54919"/>
    <w:rsid w:val="00C668FB"/>
    <w:rsid w:val="00C77912"/>
    <w:rsid w:val="00C77D0F"/>
    <w:rsid w:val="00C81192"/>
    <w:rsid w:val="00C82360"/>
    <w:rsid w:val="00C8240A"/>
    <w:rsid w:val="00C82A5F"/>
    <w:rsid w:val="00C847C0"/>
    <w:rsid w:val="00C95532"/>
    <w:rsid w:val="00C9639B"/>
    <w:rsid w:val="00CA3878"/>
    <w:rsid w:val="00CA5663"/>
    <w:rsid w:val="00CA602F"/>
    <w:rsid w:val="00CB4734"/>
    <w:rsid w:val="00CB4D57"/>
    <w:rsid w:val="00CC0170"/>
    <w:rsid w:val="00CC1683"/>
    <w:rsid w:val="00CC2311"/>
    <w:rsid w:val="00CD7DEC"/>
    <w:rsid w:val="00CE4176"/>
    <w:rsid w:val="00CE5BB3"/>
    <w:rsid w:val="00CE62EC"/>
    <w:rsid w:val="00D00E03"/>
    <w:rsid w:val="00D0232B"/>
    <w:rsid w:val="00D068EB"/>
    <w:rsid w:val="00D206EF"/>
    <w:rsid w:val="00D20A6A"/>
    <w:rsid w:val="00D21E88"/>
    <w:rsid w:val="00D25A06"/>
    <w:rsid w:val="00D32C44"/>
    <w:rsid w:val="00D401E2"/>
    <w:rsid w:val="00D41486"/>
    <w:rsid w:val="00D4412B"/>
    <w:rsid w:val="00D51678"/>
    <w:rsid w:val="00D52718"/>
    <w:rsid w:val="00D610CE"/>
    <w:rsid w:val="00D83AF5"/>
    <w:rsid w:val="00D86B67"/>
    <w:rsid w:val="00D9314C"/>
    <w:rsid w:val="00D93AC4"/>
    <w:rsid w:val="00DA3124"/>
    <w:rsid w:val="00DA4ADC"/>
    <w:rsid w:val="00DA6FC1"/>
    <w:rsid w:val="00DB7F21"/>
    <w:rsid w:val="00DC0464"/>
    <w:rsid w:val="00DC5E08"/>
    <w:rsid w:val="00DC610D"/>
    <w:rsid w:val="00DC6F33"/>
    <w:rsid w:val="00DD0DAA"/>
    <w:rsid w:val="00DD42FB"/>
    <w:rsid w:val="00DD5D43"/>
    <w:rsid w:val="00DF7C06"/>
    <w:rsid w:val="00E12B0B"/>
    <w:rsid w:val="00E21C3D"/>
    <w:rsid w:val="00E24D7E"/>
    <w:rsid w:val="00E271DC"/>
    <w:rsid w:val="00E33C13"/>
    <w:rsid w:val="00E45BCC"/>
    <w:rsid w:val="00E47748"/>
    <w:rsid w:val="00E50941"/>
    <w:rsid w:val="00E579F0"/>
    <w:rsid w:val="00E667BB"/>
    <w:rsid w:val="00E7224B"/>
    <w:rsid w:val="00E83A1F"/>
    <w:rsid w:val="00E86114"/>
    <w:rsid w:val="00E95A8A"/>
    <w:rsid w:val="00EA1036"/>
    <w:rsid w:val="00EA2D29"/>
    <w:rsid w:val="00EA63D2"/>
    <w:rsid w:val="00EB05C9"/>
    <w:rsid w:val="00EB21FC"/>
    <w:rsid w:val="00ED1B53"/>
    <w:rsid w:val="00ED3F93"/>
    <w:rsid w:val="00ED46F4"/>
    <w:rsid w:val="00ED56C4"/>
    <w:rsid w:val="00F007E7"/>
    <w:rsid w:val="00F00DCD"/>
    <w:rsid w:val="00F02289"/>
    <w:rsid w:val="00F04D34"/>
    <w:rsid w:val="00F16C8C"/>
    <w:rsid w:val="00F2487B"/>
    <w:rsid w:val="00F32D37"/>
    <w:rsid w:val="00F34D9D"/>
    <w:rsid w:val="00F35974"/>
    <w:rsid w:val="00F35BD1"/>
    <w:rsid w:val="00F362BF"/>
    <w:rsid w:val="00F372C1"/>
    <w:rsid w:val="00F37B87"/>
    <w:rsid w:val="00F4117C"/>
    <w:rsid w:val="00F527D1"/>
    <w:rsid w:val="00F61BEC"/>
    <w:rsid w:val="00F723FD"/>
    <w:rsid w:val="00F73812"/>
    <w:rsid w:val="00F81D97"/>
    <w:rsid w:val="00F8250D"/>
    <w:rsid w:val="00F82CD5"/>
    <w:rsid w:val="00F87E2F"/>
    <w:rsid w:val="00F920EF"/>
    <w:rsid w:val="00F923C7"/>
    <w:rsid w:val="00F92499"/>
    <w:rsid w:val="00F95157"/>
    <w:rsid w:val="00FA2C96"/>
    <w:rsid w:val="00FA350D"/>
    <w:rsid w:val="00FA6C1F"/>
    <w:rsid w:val="00FB3D31"/>
    <w:rsid w:val="00FB68BC"/>
    <w:rsid w:val="00FB6A66"/>
    <w:rsid w:val="00FC0E8E"/>
    <w:rsid w:val="00FC198D"/>
    <w:rsid w:val="00FC27DE"/>
    <w:rsid w:val="00FC4F2F"/>
    <w:rsid w:val="00FD0459"/>
    <w:rsid w:val="00FD0971"/>
    <w:rsid w:val="00FD286D"/>
    <w:rsid w:val="00FD537A"/>
    <w:rsid w:val="00FE3861"/>
    <w:rsid w:val="00FF530E"/>
    <w:rsid w:val="00FF5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7"/>
  </w:style>
  <w:style w:type="paragraph" w:styleId="1">
    <w:name w:val="heading 1"/>
    <w:basedOn w:val="a"/>
    <w:next w:val="a"/>
    <w:link w:val="10"/>
    <w:qFormat/>
    <w:rsid w:val="00000299"/>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rsid w:val="005C79A8"/>
    <w:rPr>
      <w:rFonts w:ascii="Times New Roman" w:eastAsia="Times New Roman" w:hAnsi="Times New Roman" w:cs="Times New Roman"/>
      <w:sz w:val="26"/>
      <w:szCs w:val="24"/>
      <w:lang w:eastAsia="ru-RU"/>
    </w:rPr>
  </w:style>
  <w:style w:type="paragraph" w:styleId="2">
    <w:name w:val="Body Text Indent 2"/>
    <w:basedOn w:val="a"/>
    <w:link w:val="20"/>
    <w:uiPriority w:val="99"/>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uiPriority w:val="99"/>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styleId="a7">
    <w:name w:val="header"/>
    <w:basedOn w:val="a"/>
    <w:link w:val="a8"/>
    <w:uiPriority w:val="99"/>
    <w:unhideWhenUsed/>
    <w:rsid w:val="00AD4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744"/>
  </w:style>
  <w:style w:type="paragraph" w:styleId="a9">
    <w:name w:val="footer"/>
    <w:basedOn w:val="a"/>
    <w:link w:val="aa"/>
    <w:uiPriority w:val="99"/>
    <w:semiHidden/>
    <w:unhideWhenUsed/>
    <w:rsid w:val="00AD47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4744"/>
  </w:style>
  <w:style w:type="paragraph" w:styleId="ab">
    <w:name w:val="List Paragraph"/>
    <w:basedOn w:val="a"/>
    <w:uiPriority w:val="34"/>
    <w:qFormat/>
    <w:rsid w:val="0068543D"/>
    <w:pPr>
      <w:widowControl w:val="0"/>
      <w:autoSpaceDE w:val="0"/>
      <w:autoSpaceDN w:val="0"/>
      <w:adjustRightInd w:val="0"/>
      <w:spacing w:after="0" w:line="240" w:lineRule="auto"/>
      <w:ind w:left="720"/>
      <w:contextualSpacing/>
    </w:pPr>
    <w:rPr>
      <w:rFonts w:ascii="Arial" w:eastAsiaTheme="minorEastAsia" w:hAnsi="Arial" w:cs="Arial"/>
      <w:sz w:val="20"/>
      <w:szCs w:val="20"/>
      <w:lang w:eastAsia="ru-RU"/>
    </w:rPr>
  </w:style>
  <w:style w:type="character" w:customStyle="1" w:styleId="10">
    <w:name w:val="Заголовок 1 Знак"/>
    <w:basedOn w:val="a0"/>
    <w:link w:val="1"/>
    <w:rsid w:val="00000299"/>
    <w:rPr>
      <w:rFonts w:ascii="Arial" w:eastAsia="Times New Roman" w:hAnsi="Arial" w:cs="Times New Roman"/>
      <w:b/>
      <w:bCs/>
      <w:color w:val="000080"/>
      <w:sz w:val="20"/>
      <w:szCs w:val="20"/>
      <w:lang w:eastAsia="ru-RU"/>
    </w:rPr>
  </w:style>
  <w:style w:type="paragraph" w:customStyle="1" w:styleId="ac">
    <w:name w:val="Таблицы (моноширинный)"/>
    <w:basedOn w:val="a"/>
    <w:next w:val="a"/>
    <w:uiPriority w:val="99"/>
    <w:rsid w:val="00000299"/>
    <w:pPr>
      <w:autoSpaceDE w:val="0"/>
      <w:autoSpaceDN w:val="0"/>
      <w:adjustRightInd w:val="0"/>
      <w:spacing w:after="0" w:line="240" w:lineRule="auto"/>
      <w:jc w:val="both"/>
    </w:pPr>
    <w:rPr>
      <w:rFonts w:ascii="Courier New" w:eastAsia="Times New Roman" w:hAnsi="Courier New" w:cs="Courier New"/>
    </w:rPr>
  </w:style>
  <w:style w:type="table" w:styleId="ad">
    <w:name w:val="Table Grid"/>
    <w:basedOn w:val="a1"/>
    <w:uiPriority w:val="59"/>
    <w:rsid w:val="00000299"/>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basedOn w:val="a0"/>
    <w:uiPriority w:val="99"/>
    <w:rsid w:val="00000299"/>
    <w:rPr>
      <w:color w:val="008000"/>
      <w:sz w:val="28"/>
      <w:szCs w:val="28"/>
    </w:rPr>
  </w:style>
  <w:style w:type="character" w:styleId="af">
    <w:name w:val="annotation reference"/>
    <w:basedOn w:val="a0"/>
    <w:rsid w:val="00000299"/>
    <w:rPr>
      <w:sz w:val="16"/>
      <w:szCs w:val="16"/>
    </w:rPr>
  </w:style>
  <w:style w:type="paragraph" w:styleId="af0">
    <w:name w:val="Body Text"/>
    <w:basedOn w:val="a"/>
    <w:link w:val="af1"/>
    <w:rsid w:val="00000299"/>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000299"/>
    <w:rPr>
      <w:rFonts w:ascii="Times New Roman" w:eastAsia="Times New Roman" w:hAnsi="Times New Roman" w:cs="Times New Roman"/>
      <w:sz w:val="24"/>
      <w:szCs w:val="24"/>
      <w:lang w:eastAsia="ru-RU"/>
    </w:rPr>
  </w:style>
  <w:style w:type="paragraph" w:customStyle="1" w:styleId="af2">
    <w:name w:val="Комментарий"/>
    <w:basedOn w:val="a"/>
    <w:next w:val="a"/>
    <w:uiPriority w:val="99"/>
    <w:rsid w:val="00000299"/>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ConsPlusNormal">
    <w:name w:val="ConsPlusNormal"/>
    <w:link w:val="ConsPlusNormal0"/>
    <w:rsid w:val="0000029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rtejustify">
    <w:name w:val="rtejustify"/>
    <w:basedOn w:val="a"/>
    <w:rsid w:val="00000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000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uiPriority w:val="22"/>
    <w:qFormat/>
    <w:rsid w:val="004C450A"/>
    <w:rPr>
      <w:b/>
      <w:bCs/>
    </w:rPr>
  </w:style>
  <w:style w:type="character" w:customStyle="1" w:styleId="ConsPlusNormal0">
    <w:name w:val="ConsPlusNormal Знак"/>
    <w:link w:val="ConsPlusNormal"/>
    <w:locked/>
    <w:rsid w:val="00B736CB"/>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84915759">
      <w:bodyDiv w:val="1"/>
      <w:marLeft w:val="0"/>
      <w:marRight w:val="0"/>
      <w:marTop w:val="0"/>
      <w:marBottom w:val="0"/>
      <w:divBdr>
        <w:top w:val="none" w:sz="0" w:space="0" w:color="auto"/>
        <w:left w:val="none" w:sz="0" w:space="0" w:color="auto"/>
        <w:bottom w:val="none" w:sz="0" w:space="0" w:color="auto"/>
        <w:right w:val="none" w:sz="0" w:space="0" w:color="auto"/>
      </w:divBdr>
    </w:div>
    <w:div w:id="419838303">
      <w:bodyDiv w:val="1"/>
      <w:marLeft w:val="0"/>
      <w:marRight w:val="0"/>
      <w:marTop w:val="0"/>
      <w:marBottom w:val="0"/>
      <w:divBdr>
        <w:top w:val="none" w:sz="0" w:space="0" w:color="auto"/>
        <w:left w:val="none" w:sz="0" w:space="0" w:color="auto"/>
        <w:bottom w:val="none" w:sz="0" w:space="0" w:color="auto"/>
        <w:right w:val="none" w:sz="0" w:space="0" w:color="auto"/>
      </w:divBdr>
    </w:div>
    <w:div w:id="133526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558192042F4B59EF21CB989C6AD3F69719FDDD41E57E76E1BB8366DE0B54811FD0EDBFC883267CE2l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CCAE2A0E46F2DE8EEC45664C56374C1C416DC6472B3BD02E89A2D8B1CD2EB3768620173F92BE728nC7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67A0F-9092-4D20-886C-C52D29A6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4</Pages>
  <Words>1556</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Win7</cp:lastModifiedBy>
  <cp:revision>369</cp:revision>
  <cp:lastPrinted>2018-04-25T07:46:00Z</cp:lastPrinted>
  <dcterms:created xsi:type="dcterms:W3CDTF">2012-12-13T10:31:00Z</dcterms:created>
  <dcterms:modified xsi:type="dcterms:W3CDTF">2018-04-25T08:26:00Z</dcterms:modified>
</cp:coreProperties>
</file>