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DC" w:rsidRPr="004A55AF" w:rsidRDefault="00C33BDC" w:rsidP="00C33BDC">
      <w:pPr>
        <w:spacing w:after="0" w:line="240" w:lineRule="auto"/>
        <w:jc w:val="center"/>
        <w:rPr>
          <w:rFonts w:ascii="Times New Roman" w:hAnsi="Times New Roman" w:cs="Times New Roman"/>
          <w:b/>
          <w:sz w:val="28"/>
          <w:szCs w:val="28"/>
        </w:rPr>
      </w:pPr>
      <w:r w:rsidRPr="004A55AF">
        <w:rPr>
          <w:rFonts w:ascii="Times New Roman" w:hAnsi="Times New Roman" w:cs="Times New Roman"/>
          <w:b/>
          <w:sz w:val="28"/>
          <w:szCs w:val="28"/>
        </w:rPr>
        <w:t>ИНФОРМАЦИЯ</w:t>
      </w:r>
    </w:p>
    <w:p w:rsidR="0039705B" w:rsidRPr="004A55AF" w:rsidRDefault="00640116" w:rsidP="002652E7">
      <w:pPr>
        <w:spacing w:after="0" w:line="240" w:lineRule="auto"/>
        <w:jc w:val="center"/>
        <w:rPr>
          <w:rFonts w:ascii="Times New Roman" w:hAnsi="Times New Roman" w:cs="Times New Roman"/>
          <w:sz w:val="28"/>
          <w:szCs w:val="28"/>
        </w:rPr>
      </w:pPr>
      <w:r w:rsidRPr="004A55AF">
        <w:rPr>
          <w:rFonts w:ascii="Times New Roman" w:hAnsi="Times New Roman" w:cs="Times New Roman"/>
          <w:sz w:val="28"/>
          <w:szCs w:val="28"/>
        </w:rPr>
        <w:t>о результатах проведенного</w:t>
      </w:r>
      <w:r w:rsidR="00E24D7E" w:rsidRPr="004A55AF">
        <w:rPr>
          <w:rFonts w:ascii="Times New Roman" w:hAnsi="Times New Roman" w:cs="Times New Roman"/>
          <w:sz w:val="28"/>
          <w:szCs w:val="28"/>
        </w:rPr>
        <w:t xml:space="preserve"> в 201</w:t>
      </w:r>
      <w:r w:rsidR="00FC27DE" w:rsidRPr="004A55AF">
        <w:rPr>
          <w:rFonts w:ascii="Times New Roman" w:hAnsi="Times New Roman" w:cs="Times New Roman"/>
          <w:sz w:val="28"/>
          <w:szCs w:val="28"/>
        </w:rPr>
        <w:t>6</w:t>
      </w:r>
      <w:r w:rsidR="00F34D9D" w:rsidRPr="004A55AF">
        <w:rPr>
          <w:rFonts w:ascii="Times New Roman" w:hAnsi="Times New Roman" w:cs="Times New Roman"/>
          <w:sz w:val="28"/>
          <w:szCs w:val="28"/>
        </w:rPr>
        <w:t xml:space="preserve"> </w:t>
      </w:r>
      <w:r w:rsidR="00E24D7E" w:rsidRPr="004A55AF">
        <w:rPr>
          <w:rFonts w:ascii="Times New Roman" w:hAnsi="Times New Roman" w:cs="Times New Roman"/>
          <w:sz w:val="28"/>
          <w:szCs w:val="28"/>
        </w:rPr>
        <w:t>году</w:t>
      </w:r>
      <w:r w:rsidRPr="004A55AF">
        <w:rPr>
          <w:rFonts w:ascii="Times New Roman" w:hAnsi="Times New Roman" w:cs="Times New Roman"/>
          <w:sz w:val="28"/>
          <w:szCs w:val="28"/>
        </w:rPr>
        <w:t xml:space="preserve"> контрольного мероприятия:</w:t>
      </w:r>
    </w:p>
    <w:p w:rsidR="00640116" w:rsidRPr="004A55AF" w:rsidRDefault="00640116" w:rsidP="002652E7">
      <w:pPr>
        <w:spacing w:after="0" w:line="240" w:lineRule="auto"/>
        <w:jc w:val="center"/>
        <w:rPr>
          <w:rFonts w:ascii="Times New Roman" w:hAnsi="Times New Roman" w:cs="Times New Roman"/>
          <w:sz w:val="28"/>
          <w:szCs w:val="28"/>
        </w:rPr>
      </w:pPr>
      <w:r w:rsidRPr="004A55AF">
        <w:rPr>
          <w:rFonts w:ascii="Times New Roman" w:hAnsi="Times New Roman" w:cs="Times New Roman"/>
          <w:sz w:val="28"/>
          <w:szCs w:val="28"/>
        </w:rPr>
        <w:t xml:space="preserve"> «</w:t>
      </w:r>
      <w:r w:rsidR="002652E7" w:rsidRPr="004A55AF">
        <w:rPr>
          <w:rFonts w:ascii="Times New Roman" w:hAnsi="Times New Roman" w:cs="Times New Roman"/>
          <w:sz w:val="28"/>
          <w:szCs w:val="28"/>
        </w:rPr>
        <w:t>Проверка использования средств бюджета муниципального образования «Нелидовский район» Тверской области, направленных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r w:rsidR="0059031C" w:rsidRPr="004A55AF">
        <w:rPr>
          <w:rFonts w:ascii="Times New Roman" w:hAnsi="Times New Roman" w:cs="Times New Roman"/>
          <w:sz w:val="28"/>
          <w:szCs w:val="28"/>
        </w:rPr>
        <w:t>»</w:t>
      </w:r>
    </w:p>
    <w:p w:rsidR="005C79A8" w:rsidRPr="004A55AF" w:rsidRDefault="00DD5D43" w:rsidP="004A55AF">
      <w:pPr>
        <w:pStyle w:val="3"/>
        <w:tabs>
          <w:tab w:val="left" w:pos="4258"/>
        </w:tabs>
        <w:ind w:firstLine="709"/>
        <w:jc w:val="both"/>
        <w:rPr>
          <w:sz w:val="28"/>
          <w:szCs w:val="28"/>
        </w:rPr>
      </w:pPr>
      <w:r w:rsidRPr="004A55AF">
        <w:rPr>
          <w:sz w:val="28"/>
          <w:szCs w:val="28"/>
        </w:rPr>
        <w:t xml:space="preserve">   </w:t>
      </w:r>
      <w:r w:rsidR="004A55AF" w:rsidRPr="004A55AF">
        <w:rPr>
          <w:sz w:val="28"/>
          <w:szCs w:val="28"/>
        </w:rPr>
        <w:tab/>
      </w:r>
    </w:p>
    <w:p w:rsidR="0029513C" w:rsidRPr="004A55AF" w:rsidRDefault="005C79A8" w:rsidP="00747186">
      <w:pPr>
        <w:pStyle w:val="a3"/>
        <w:ind w:firstLine="708"/>
        <w:rPr>
          <w:sz w:val="28"/>
          <w:szCs w:val="28"/>
        </w:rPr>
      </w:pPr>
      <w:r w:rsidRPr="004A55AF">
        <w:rPr>
          <w:b/>
          <w:sz w:val="28"/>
          <w:szCs w:val="28"/>
        </w:rPr>
        <w:t>Объект</w:t>
      </w:r>
      <w:r w:rsidR="00DC5E08" w:rsidRPr="004A55AF">
        <w:rPr>
          <w:b/>
          <w:sz w:val="28"/>
          <w:szCs w:val="28"/>
        </w:rPr>
        <w:t>ы</w:t>
      </w:r>
      <w:r w:rsidRPr="004A55AF">
        <w:rPr>
          <w:b/>
          <w:sz w:val="28"/>
          <w:szCs w:val="28"/>
        </w:rPr>
        <w:t xml:space="preserve"> контрольного мероприятия</w:t>
      </w:r>
      <w:r w:rsidRPr="004A55AF">
        <w:rPr>
          <w:sz w:val="28"/>
          <w:szCs w:val="28"/>
        </w:rPr>
        <w:t xml:space="preserve">: </w:t>
      </w:r>
    </w:p>
    <w:p w:rsidR="0029513C" w:rsidRPr="004A55AF" w:rsidRDefault="0029513C" w:rsidP="00747186">
      <w:pPr>
        <w:pStyle w:val="a3"/>
        <w:ind w:firstLine="708"/>
        <w:rPr>
          <w:bCs/>
          <w:sz w:val="28"/>
          <w:szCs w:val="28"/>
        </w:rPr>
      </w:pPr>
      <w:r w:rsidRPr="004A55AF">
        <w:rPr>
          <w:bCs/>
          <w:sz w:val="28"/>
          <w:szCs w:val="28"/>
        </w:rPr>
        <w:t>1</w:t>
      </w:r>
      <w:r w:rsidR="00DC5E08" w:rsidRPr="004A55AF">
        <w:rPr>
          <w:bCs/>
          <w:sz w:val="28"/>
          <w:szCs w:val="28"/>
        </w:rPr>
        <w:t>)</w:t>
      </w:r>
      <w:r w:rsidRPr="004A55AF">
        <w:rPr>
          <w:bCs/>
          <w:sz w:val="28"/>
          <w:szCs w:val="28"/>
        </w:rPr>
        <w:t xml:space="preserve"> </w:t>
      </w:r>
      <w:r w:rsidR="00CE62EC" w:rsidRPr="004A55AF">
        <w:rPr>
          <w:bCs/>
          <w:sz w:val="28"/>
          <w:szCs w:val="28"/>
        </w:rPr>
        <w:t>Отдел образования администрации Нелидовского района Тверской области</w:t>
      </w:r>
      <w:r w:rsidR="00CE62EC" w:rsidRPr="004A55AF">
        <w:rPr>
          <w:sz w:val="28"/>
          <w:szCs w:val="28"/>
        </w:rPr>
        <w:t xml:space="preserve"> </w:t>
      </w:r>
      <w:r w:rsidR="004C450A" w:rsidRPr="004A55AF">
        <w:rPr>
          <w:sz w:val="28"/>
          <w:szCs w:val="28"/>
        </w:rPr>
        <w:t>(</w:t>
      </w:r>
      <w:r w:rsidR="00CE62EC" w:rsidRPr="004A55AF">
        <w:rPr>
          <w:bCs/>
          <w:sz w:val="28"/>
          <w:szCs w:val="28"/>
        </w:rPr>
        <w:t>Отдел образования</w:t>
      </w:r>
      <w:r w:rsidR="004C450A" w:rsidRPr="004A55AF">
        <w:rPr>
          <w:bCs/>
          <w:sz w:val="28"/>
          <w:szCs w:val="28"/>
        </w:rPr>
        <w:t>)</w:t>
      </w:r>
      <w:r w:rsidRPr="004A55AF">
        <w:rPr>
          <w:bCs/>
          <w:sz w:val="28"/>
          <w:szCs w:val="28"/>
        </w:rPr>
        <w:t>.</w:t>
      </w:r>
    </w:p>
    <w:p w:rsidR="0029513C" w:rsidRPr="004A55AF" w:rsidRDefault="0029513C" w:rsidP="00747186">
      <w:pPr>
        <w:pStyle w:val="a3"/>
        <w:ind w:firstLine="708"/>
        <w:rPr>
          <w:sz w:val="28"/>
          <w:szCs w:val="28"/>
        </w:rPr>
      </w:pPr>
      <w:r w:rsidRPr="004A55AF">
        <w:rPr>
          <w:sz w:val="28"/>
          <w:szCs w:val="28"/>
        </w:rPr>
        <w:t>2</w:t>
      </w:r>
      <w:r w:rsidR="00DC5E08" w:rsidRPr="004A55AF">
        <w:rPr>
          <w:sz w:val="28"/>
          <w:szCs w:val="28"/>
        </w:rPr>
        <w:t xml:space="preserve">) </w:t>
      </w:r>
      <w:r w:rsidR="00CE62EC" w:rsidRPr="004A55AF">
        <w:rPr>
          <w:bCs/>
          <w:sz w:val="28"/>
          <w:szCs w:val="28"/>
        </w:rPr>
        <w:t>Муниципальное бюджетное общеобразовательное учреждение Новосёлковская средняя общеобразовательная школа</w:t>
      </w:r>
      <w:r w:rsidR="004C450A" w:rsidRPr="004A55AF">
        <w:rPr>
          <w:bCs/>
          <w:sz w:val="28"/>
          <w:szCs w:val="28"/>
        </w:rPr>
        <w:t xml:space="preserve"> (</w:t>
      </w:r>
      <w:r w:rsidR="00CE62EC" w:rsidRPr="004A55AF">
        <w:rPr>
          <w:bCs/>
          <w:sz w:val="28"/>
          <w:szCs w:val="28"/>
        </w:rPr>
        <w:t>Новосёлковская школа</w:t>
      </w:r>
      <w:r w:rsidR="004C450A" w:rsidRPr="004A55AF">
        <w:rPr>
          <w:rStyle w:val="af4"/>
          <w:b w:val="0"/>
          <w:sz w:val="28"/>
          <w:szCs w:val="28"/>
          <w:shd w:val="clear" w:color="auto" w:fill="FFFFFF"/>
        </w:rPr>
        <w:t>)</w:t>
      </w:r>
      <w:r w:rsidR="002C6A0E" w:rsidRPr="004A55AF">
        <w:rPr>
          <w:sz w:val="28"/>
          <w:szCs w:val="28"/>
        </w:rPr>
        <w:t>.</w:t>
      </w:r>
      <w:r w:rsidR="00DC0464" w:rsidRPr="004A55AF">
        <w:rPr>
          <w:sz w:val="28"/>
          <w:szCs w:val="28"/>
        </w:rPr>
        <w:t xml:space="preserve"> </w:t>
      </w:r>
    </w:p>
    <w:p w:rsidR="005B2F13" w:rsidRDefault="005B2F13" w:rsidP="00747186">
      <w:pPr>
        <w:pStyle w:val="a3"/>
        <w:ind w:firstLine="709"/>
        <w:rPr>
          <w:b/>
          <w:sz w:val="28"/>
          <w:szCs w:val="28"/>
        </w:rPr>
      </w:pPr>
    </w:p>
    <w:p w:rsidR="004814C6" w:rsidRPr="004A55AF" w:rsidRDefault="00787D9F" w:rsidP="00747186">
      <w:pPr>
        <w:pStyle w:val="a3"/>
        <w:ind w:firstLine="709"/>
        <w:rPr>
          <w:sz w:val="28"/>
          <w:szCs w:val="28"/>
        </w:rPr>
      </w:pPr>
      <w:r w:rsidRPr="004A55AF">
        <w:rPr>
          <w:b/>
          <w:sz w:val="28"/>
          <w:szCs w:val="28"/>
        </w:rPr>
        <w:t xml:space="preserve">Проверяемый период: </w:t>
      </w:r>
      <w:r w:rsidRPr="004A55AF">
        <w:rPr>
          <w:bCs/>
          <w:spacing w:val="-1"/>
          <w:sz w:val="28"/>
          <w:szCs w:val="28"/>
        </w:rPr>
        <w:t>201</w:t>
      </w:r>
      <w:r w:rsidR="00FC27DE" w:rsidRPr="004A55AF">
        <w:rPr>
          <w:bCs/>
          <w:spacing w:val="-1"/>
          <w:sz w:val="28"/>
          <w:szCs w:val="28"/>
        </w:rPr>
        <w:t>5</w:t>
      </w:r>
      <w:r w:rsidRPr="004A55AF">
        <w:rPr>
          <w:bCs/>
          <w:spacing w:val="-1"/>
          <w:sz w:val="28"/>
          <w:szCs w:val="28"/>
        </w:rPr>
        <w:t xml:space="preserve"> год</w:t>
      </w:r>
      <w:r w:rsidRPr="004A55AF">
        <w:rPr>
          <w:sz w:val="28"/>
          <w:szCs w:val="28"/>
        </w:rPr>
        <w:t>.</w:t>
      </w:r>
    </w:p>
    <w:p w:rsidR="005B2F13" w:rsidRDefault="005B2F13" w:rsidP="0085594A">
      <w:pPr>
        <w:spacing w:after="0" w:line="240" w:lineRule="auto"/>
        <w:ind w:firstLine="708"/>
        <w:jc w:val="both"/>
        <w:rPr>
          <w:rFonts w:ascii="Times New Roman" w:hAnsi="Times New Roman" w:cs="Times New Roman"/>
          <w:b/>
          <w:sz w:val="28"/>
          <w:szCs w:val="28"/>
        </w:rPr>
      </w:pPr>
    </w:p>
    <w:p w:rsidR="00243974" w:rsidRPr="004A55AF" w:rsidRDefault="00910710" w:rsidP="0085594A">
      <w:pPr>
        <w:spacing w:after="0" w:line="240" w:lineRule="auto"/>
        <w:ind w:firstLine="708"/>
        <w:jc w:val="both"/>
        <w:rPr>
          <w:rFonts w:ascii="Times New Roman" w:hAnsi="Times New Roman" w:cs="Times New Roman"/>
          <w:sz w:val="28"/>
          <w:szCs w:val="28"/>
        </w:rPr>
      </w:pPr>
      <w:r w:rsidRPr="004A55AF">
        <w:rPr>
          <w:rFonts w:ascii="Times New Roman" w:hAnsi="Times New Roman" w:cs="Times New Roman"/>
          <w:b/>
          <w:sz w:val="28"/>
          <w:szCs w:val="28"/>
        </w:rPr>
        <w:t xml:space="preserve">В результате контрольного мероприятия </w:t>
      </w:r>
      <w:r w:rsidR="00C44800" w:rsidRPr="004A55AF">
        <w:rPr>
          <w:rFonts w:ascii="Times New Roman" w:hAnsi="Times New Roman" w:cs="Times New Roman"/>
          <w:b/>
          <w:sz w:val="28"/>
          <w:szCs w:val="28"/>
        </w:rPr>
        <w:t>установлено</w:t>
      </w:r>
      <w:r w:rsidR="0085594A" w:rsidRPr="004A55AF">
        <w:rPr>
          <w:rFonts w:ascii="Times New Roman" w:hAnsi="Times New Roman" w:cs="Times New Roman"/>
          <w:sz w:val="28"/>
          <w:szCs w:val="28"/>
        </w:rPr>
        <w:t xml:space="preserve">, что в проверяемом периоде Отделом образования и </w:t>
      </w:r>
      <w:r w:rsidR="0085594A" w:rsidRPr="004A55AF">
        <w:rPr>
          <w:rFonts w:ascii="Times New Roman" w:hAnsi="Times New Roman" w:cs="Times New Roman"/>
          <w:bCs/>
          <w:sz w:val="28"/>
          <w:szCs w:val="28"/>
        </w:rPr>
        <w:t xml:space="preserve">Новосёлковской школой </w:t>
      </w:r>
      <w:r w:rsidR="00243974" w:rsidRPr="004A55AF">
        <w:rPr>
          <w:rFonts w:ascii="Times New Roman" w:hAnsi="Times New Roman" w:cs="Times New Roman"/>
          <w:bCs/>
          <w:iCs/>
          <w:sz w:val="28"/>
          <w:szCs w:val="28"/>
        </w:rPr>
        <w:t xml:space="preserve">допущены нарушения отдельных </w:t>
      </w:r>
      <w:r w:rsidR="00243974" w:rsidRPr="004A55AF">
        <w:rPr>
          <w:rFonts w:ascii="Times New Roman" w:hAnsi="Times New Roman" w:cs="Times New Roman"/>
          <w:bCs/>
          <w:sz w:val="28"/>
          <w:szCs w:val="28"/>
        </w:rPr>
        <w:t>требований</w:t>
      </w:r>
      <w:r w:rsidR="00243974" w:rsidRPr="004A55AF">
        <w:rPr>
          <w:rFonts w:ascii="Times New Roman" w:hAnsi="Times New Roman" w:cs="Times New Roman"/>
          <w:b/>
          <w:bCs/>
          <w:sz w:val="28"/>
          <w:szCs w:val="28"/>
        </w:rPr>
        <w:t xml:space="preserve"> </w:t>
      </w:r>
      <w:r w:rsidR="00243974" w:rsidRPr="004A55AF">
        <w:rPr>
          <w:rFonts w:ascii="Times New Roman" w:hAnsi="Times New Roman" w:cs="Times New Roman"/>
          <w:bCs/>
          <w:sz w:val="28"/>
          <w:szCs w:val="28"/>
        </w:rPr>
        <w:t xml:space="preserve">федерального законодательства (в том числе Отделом образовании – бюджетного законодательства), </w:t>
      </w:r>
      <w:r w:rsidR="006A39F8" w:rsidRPr="004A55AF">
        <w:rPr>
          <w:rFonts w:ascii="Times New Roman" w:hAnsi="Times New Roman" w:cs="Times New Roman"/>
          <w:bCs/>
          <w:sz w:val="28"/>
          <w:szCs w:val="28"/>
        </w:rPr>
        <w:t xml:space="preserve">федеральных </w:t>
      </w:r>
      <w:r w:rsidR="00243974" w:rsidRPr="004A55AF">
        <w:rPr>
          <w:rFonts w:ascii="Times New Roman" w:hAnsi="Times New Roman" w:cs="Times New Roman"/>
          <w:bCs/>
          <w:sz w:val="28"/>
          <w:szCs w:val="28"/>
        </w:rPr>
        <w:t>нормативных правовых актов и муниципальных правовых актов</w:t>
      </w:r>
      <w:r w:rsidR="0085594A" w:rsidRPr="004A55AF">
        <w:rPr>
          <w:rFonts w:ascii="Times New Roman" w:hAnsi="Times New Roman" w:cs="Times New Roman"/>
          <w:bCs/>
          <w:sz w:val="28"/>
          <w:szCs w:val="28"/>
        </w:rPr>
        <w:t xml:space="preserve"> </w:t>
      </w:r>
      <w:r w:rsidR="0085594A" w:rsidRPr="004A55AF">
        <w:rPr>
          <w:rFonts w:ascii="Times New Roman" w:hAnsi="Times New Roman" w:cs="Times New Roman"/>
          <w:sz w:val="28"/>
          <w:szCs w:val="28"/>
        </w:rPr>
        <w:t>муниципального образования «Нелидовский район» Тверской области</w:t>
      </w:r>
      <w:r w:rsidR="00243974" w:rsidRPr="004A55AF">
        <w:rPr>
          <w:rFonts w:ascii="Times New Roman" w:hAnsi="Times New Roman" w:cs="Times New Roman"/>
          <w:bCs/>
          <w:sz w:val="28"/>
          <w:szCs w:val="28"/>
        </w:rPr>
        <w:t xml:space="preserve"> </w:t>
      </w:r>
      <w:r w:rsidR="0085594A" w:rsidRPr="004A55AF">
        <w:rPr>
          <w:rFonts w:ascii="Times New Roman" w:hAnsi="Times New Roman" w:cs="Times New Roman"/>
          <w:bCs/>
          <w:sz w:val="28"/>
          <w:szCs w:val="28"/>
        </w:rPr>
        <w:t xml:space="preserve">(далее - </w:t>
      </w:r>
      <w:r w:rsidR="00243974" w:rsidRPr="004A55AF">
        <w:rPr>
          <w:rFonts w:ascii="Times New Roman" w:hAnsi="Times New Roman" w:cs="Times New Roman"/>
          <w:bCs/>
          <w:sz w:val="28"/>
          <w:szCs w:val="28"/>
        </w:rPr>
        <w:t>МО «Нелидовский район»</w:t>
      </w:r>
      <w:r w:rsidR="0085594A" w:rsidRPr="004A55AF">
        <w:rPr>
          <w:rFonts w:ascii="Times New Roman" w:hAnsi="Times New Roman" w:cs="Times New Roman"/>
          <w:bCs/>
          <w:sz w:val="28"/>
          <w:szCs w:val="28"/>
        </w:rPr>
        <w:t>)</w:t>
      </w:r>
      <w:r w:rsidR="00243974" w:rsidRPr="004A55AF">
        <w:rPr>
          <w:rFonts w:ascii="Times New Roman" w:hAnsi="Times New Roman" w:cs="Times New Roman"/>
          <w:bCs/>
          <w:sz w:val="28"/>
          <w:szCs w:val="28"/>
        </w:rPr>
        <w:t xml:space="preserve">, в том числе регламентирующих порядок </w:t>
      </w:r>
      <w:r w:rsidR="00243974" w:rsidRPr="004A55AF">
        <w:rPr>
          <w:rFonts w:ascii="Times New Roman" w:hAnsi="Times New Roman" w:cs="Times New Roman"/>
          <w:sz w:val="28"/>
          <w:szCs w:val="28"/>
        </w:rPr>
        <w:t>использования бюджетных средств, направленных</w:t>
      </w:r>
      <w:r w:rsidR="00243974" w:rsidRPr="004A55AF">
        <w:rPr>
          <w:rFonts w:ascii="Times New Roman" w:hAnsi="Times New Roman" w:cs="Times New Roman"/>
          <w:bCs/>
          <w:sz w:val="28"/>
          <w:szCs w:val="28"/>
        </w:rPr>
        <w:t xml:space="preserve">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 </w:t>
      </w:r>
      <w:r w:rsidR="00243974" w:rsidRPr="004A55AF">
        <w:rPr>
          <w:rFonts w:ascii="Times New Roman" w:hAnsi="Times New Roman" w:cs="Times New Roman"/>
          <w:sz w:val="28"/>
          <w:szCs w:val="28"/>
        </w:rPr>
        <w:t>В связи с изменением федеральной нормативной правовой базы, регулирующей  вопрос  организации перевозок учащихся, на муниципальном уровне МО «Нелидовский район» соответствующие акты приняты либо обновлены не были</w:t>
      </w:r>
      <w:r w:rsidR="00243974" w:rsidRPr="004A55AF">
        <w:rPr>
          <w:rFonts w:ascii="Times New Roman" w:hAnsi="Times New Roman" w:cs="Times New Roman"/>
          <w:bCs/>
          <w:iCs/>
          <w:sz w:val="28"/>
          <w:szCs w:val="28"/>
        </w:rPr>
        <w:t xml:space="preserve">, </w:t>
      </w:r>
      <w:r w:rsidR="00243974" w:rsidRPr="004A55AF">
        <w:rPr>
          <w:rFonts w:ascii="Times New Roman" w:hAnsi="Times New Roman" w:cs="Times New Roman"/>
          <w:sz w:val="28"/>
          <w:szCs w:val="28"/>
        </w:rPr>
        <w:t>что свидетельствует о некачественном исполнении Отделом образования собственного полномочия по осуществлению организационных мероприятий по подвозу обучающихся на школьных автобусах.</w:t>
      </w:r>
    </w:p>
    <w:p w:rsidR="00F82CD5" w:rsidRPr="004A55AF" w:rsidRDefault="00AA2CDD" w:rsidP="00F82CD5">
      <w:pPr>
        <w:pStyle w:val="2"/>
        <w:ind w:firstLine="709"/>
        <w:rPr>
          <w:b w:val="0"/>
          <w:sz w:val="28"/>
          <w:szCs w:val="28"/>
        </w:rPr>
      </w:pPr>
      <w:r w:rsidRPr="004A55AF">
        <w:rPr>
          <w:b w:val="0"/>
          <w:sz w:val="28"/>
          <w:szCs w:val="28"/>
        </w:rPr>
        <w:t>Использование средств бюджета МО «Нелидовский район», направленных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r w:rsidR="00D25A06" w:rsidRPr="004A55AF">
        <w:rPr>
          <w:b w:val="0"/>
          <w:sz w:val="28"/>
          <w:szCs w:val="28"/>
        </w:rPr>
        <w:t xml:space="preserve"> (</w:t>
      </w:r>
      <w:r w:rsidR="00D25A06" w:rsidRPr="004A55AF">
        <w:rPr>
          <w:b w:val="0"/>
          <w:color w:val="000000"/>
          <w:sz w:val="28"/>
          <w:szCs w:val="28"/>
        </w:rPr>
        <w:t>2 862,2 тыс.руб.)</w:t>
      </w:r>
      <w:r w:rsidRPr="004A55AF">
        <w:rPr>
          <w:b w:val="0"/>
          <w:sz w:val="28"/>
          <w:szCs w:val="28"/>
        </w:rPr>
        <w:t>, в 2015 году осуществлялось в форме предоставления Отделом образования, являющимся главным распорядителем бюджетных средств</w:t>
      </w:r>
      <w:r w:rsidR="008359F6" w:rsidRPr="004A55AF">
        <w:rPr>
          <w:b w:val="0"/>
          <w:sz w:val="28"/>
          <w:szCs w:val="28"/>
        </w:rPr>
        <w:t xml:space="preserve"> (далее – ГРБС)</w:t>
      </w:r>
      <w:r w:rsidRPr="004A55AF">
        <w:rPr>
          <w:b w:val="0"/>
          <w:sz w:val="28"/>
          <w:szCs w:val="28"/>
        </w:rPr>
        <w:t>, субсидий на иные цели</w:t>
      </w:r>
      <w:r w:rsidR="00092FFF" w:rsidRPr="004A55AF">
        <w:rPr>
          <w:b w:val="0"/>
          <w:sz w:val="28"/>
          <w:szCs w:val="28"/>
        </w:rPr>
        <w:t xml:space="preserve"> </w:t>
      </w:r>
      <w:r w:rsidRPr="004A55AF">
        <w:rPr>
          <w:b w:val="0"/>
          <w:sz w:val="28"/>
          <w:szCs w:val="28"/>
        </w:rPr>
        <w:t>шести подведомственным бюджетным учреждениям образования, в том числе Новосёлковской школе</w:t>
      </w:r>
      <w:r w:rsidR="00D25A06" w:rsidRPr="004A55AF">
        <w:rPr>
          <w:b w:val="0"/>
          <w:sz w:val="28"/>
          <w:szCs w:val="28"/>
        </w:rPr>
        <w:t xml:space="preserve"> (</w:t>
      </w:r>
      <w:r w:rsidR="00D25A06" w:rsidRPr="004A55AF">
        <w:rPr>
          <w:b w:val="0"/>
          <w:color w:val="000000"/>
          <w:sz w:val="28"/>
          <w:szCs w:val="28"/>
        </w:rPr>
        <w:t>1 046,4 тыс.руб.</w:t>
      </w:r>
      <w:r w:rsidR="000C7475" w:rsidRPr="004A55AF">
        <w:rPr>
          <w:b w:val="0"/>
          <w:color w:val="000000"/>
          <w:sz w:val="28"/>
          <w:szCs w:val="28"/>
        </w:rPr>
        <w:t>, что составляет</w:t>
      </w:r>
      <w:r w:rsidR="000C7475" w:rsidRPr="004A55AF">
        <w:rPr>
          <w:sz w:val="28"/>
          <w:szCs w:val="28"/>
        </w:rPr>
        <w:t xml:space="preserve"> </w:t>
      </w:r>
      <w:r w:rsidR="000C7475" w:rsidRPr="004A55AF">
        <w:rPr>
          <w:b w:val="0"/>
          <w:sz w:val="28"/>
          <w:szCs w:val="28"/>
        </w:rPr>
        <w:t>36,6% от общего объема предоставленных Отделом образования субсидий</w:t>
      </w:r>
      <w:r w:rsidR="00D25A06" w:rsidRPr="004A55AF">
        <w:rPr>
          <w:b w:val="0"/>
          <w:color w:val="000000"/>
          <w:sz w:val="28"/>
          <w:szCs w:val="28"/>
        </w:rPr>
        <w:t>)</w:t>
      </w:r>
      <w:r w:rsidRPr="004A55AF">
        <w:rPr>
          <w:b w:val="0"/>
          <w:sz w:val="28"/>
          <w:szCs w:val="28"/>
        </w:rPr>
        <w:t>.</w:t>
      </w:r>
    </w:p>
    <w:p w:rsidR="00C1422B" w:rsidRPr="004A55AF" w:rsidRDefault="0085594A" w:rsidP="00C1422B">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sz w:val="28"/>
          <w:szCs w:val="28"/>
        </w:rPr>
        <w:lastRenderedPageBreak/>
        <w:t>В</w:t>
      </w:r>
      <w:r w:rsidR="00C1422B" w:rsidRPr="004A55AF">
        <w:rPr>
          <w:rFonts w:ascii="Times New Roman" w:hAnsi="Times New Roman" w:cs="Times New Roman"/>
          <w:sz w:val="28"/>
          <w:szCs w:val="28"/>
        </w:rPr>
        <w:t xml:space="preserve"> результате не установления Отделом образования своим нормативным правовым актом направлений расходования субсидий</w:t>
      </w:r>
      <w:r w:rsidR="005F329B" w:rsidRPr="004A55AF">
        <w:rPr>
          <w:rFonts w:ascii="Times New Roman" w:hAnsi="Times New Roman" w:cs="Times New Roman"/>
          <w:sz w:val="28"/>
          <w:szCs w:val="28"/>
        </w:rPr>
        <w:t xml:space="preserve"> на иные цели</w:t>
      </w:r>
      <w:r w:rsidR="00C1422B" w:rsidRPr="004A55AF">
        <w:rPr>
          <w:rFonts w:ascii="Times New Roman" w:hAnsi="Times New Roman" w:cs="Times New Roman"/>
          <w:sz w:val="28"/>
          <w:szCs w:val="28"/>
        </w:rPr>
        <w:t>, предоставляемых</w:t>
      </w:r>
      <w:r w:rsidRPr="004A55AF">
        <w:rPr>
          <w:rFonts w:ascii="Times New Roman" w:hAnsi="Times New Roman" w:cs="Times New Roman"/>
          <w:sz w:val="28"/>
          <w:szCs w:val="28"/>
        </w:rPr>
        <w:t xml:space="preserve"> подведомственным</w:t>
      </w:r>
      <w:r w:rsidR="00C1422B" w:rsidRPr="004A55AF">
        <w:rPr>
          <w:rFonts w:ascii="Times New Roman" w:hAnsi="Times New Roman" w:cs="Times New Roman"/>
          <w:sz w:val="28"/>
          <w:szCs w:val="28"/>
        </w:rPr>
        <w:t xml:space="preserve"> учреждени</w:t>
      </w:r>
      <w:r w:rsidRPr="004A55AF">
        <w:rPr>
          <w:rFonts w:ascii="Times New Roman" w:hAnsi="Times New Roman" w:cs="Times New Roman"/>
          <w:sz w:val="28"/>
          <w:szCs w:val="28"/>
        </w:rPr>
        <w:t>ям</w:t>
      </w:r>
      <w:r w:rsidR="00C1422B" w:rsidRPr="004A55AF">
        <w:rPr>
          <w:rFonts w:ascii="Times New Roman" w:hAnsi="Times New Roman" w:cs="Times New Roman"/>
          <w:sz w:val="28"/>
          <w:szCs w:val="28"/>
        </w:rPr>
        <w:t xml:space="preserve"> в 2015 году, с указанием целей и объемов предоставления </w:t>
      </w:r>
      <w:r w:rsidR="00AA2CDD" w:rsidRPr="004A55AF">
        <w:rPr>
          <w:rFonts w:ascii="Times New Roman" w:hAnsi="Times New Roman" w:cs="Times New Roman"/>
          <w:sz w:val="28"/>
          <w:szCs w:val="28"/>
        </w:rPr>
        <w:t>данных</w:t>
      </w:r>
      <w:r w:rsidR="00C1422B" w:rsidRPr="004A55AF">
        <w:rPr>
          <w:rFonts w:ascii="Times New Roman" w:hAnsi="Times New Roman" w:cs="Times New Roman"/>
          <w:sz w:val="28"/>
          <w:szCs w:val="28"/>
        </w:rPr>
        <w:t xml:space="preserve"> субсидий, одно из условий предоставления субсидий</w:t>
      </w:r>
      <w:r w:rsidR="005F329B" w:rsidRPr="004A55AF">
        <w:rPr>
          <w:rFonts w:ascii="Times New Roman" w:hAnsi="Times New Roman" w:cs="Times New Roman"/>
          <w:sz w:val="28"/>
          <w:szCs w:val="28"/>
        </w:rPr>
        <w:t xml:space="preserve"> на иные цели</w:t>
      </w:r>
      <w:r w:rsidR="00C1422B" w:rsidRPr="004A55AF">
        <w:rPr>
          <w:rFonts w:ascii="Times New Roman" w:hAnsi="Times New Roman" w:cs="Times New Roman"/>
          <w:sz w:val="28"/>
          <w:szCs w:val="28"/>
        </w:rPr>
        <w:t xml:space="preserve">, определенное </w:t>
      </w:r>
      <w:r w:rsidR="00AA2CDD" w:rsidRPr="004A55AF">
        <w:rPr>
          <w:rFonts w:ascii="Times New Roman" w:hAnsi="Times New Roman" w:cs="Times New Roman"/>
          <w:sz w:val="28"/>
          <w:szCs w:val="28"/>
        </w:rPr>
        <w:t>Поряд</w:t>
      </w:r>
      <w:r w:rsidR="008D5A86" w:rsidRPr="004A55AF">
        <w:rPr>
          <w:rFonts w:ascii="Times New Roman" w:hAnsi="Times New Roman" w:cs="Times New Roman"/>
          <w:sz w:val="28"/>
          <w:szCs w:val="28"/>
        </w:rPr>
        <w:t>к</w:t>
      </w:r>
      <w:r w:rsidR="00AA2CDD" w:rsidRPr="004A55AF">
        <w:rPr>
          <w:rFonts w:ascii="Times New Roman" w:hAnsi="Times New Roman" w:cs="Times New Roman"/>
          <w:sz w:val="28"/>
          <w:szCs w:val="28"/>
        </w:rPr>
        <w:t>ом определения объема и условий предоставления субсидий муниципальным бюджетным и автономным учреждениям муниципального образования «Нелидовский район» Тверской области на возмещение нормативных затрат, связанных с оказанием ими в соответствии с муниципальным заданием муниципальных услуг, выполнением работ и на иные цели</w:t>
      </w:r>
      <w:r w:rsidR="008D5A86" w:rsidRPr="004A55AF">
        <w:rPr>
          <w:rFonts w:ascii="Times New Roman" w:hAnsi="Times New Roman" w:cs="Times New Roman"/>
          <w:sz w:val="28"/>
          <w:szCs w:val="28"/>
        </w:rPr>
        <w:t xml:space="preserve">, утвержденным постановлением Администрации Нелидовского района от 28.05.2012 № 350-па </w:t>
      </w:r>
      <w:r w:rsidR="00AA2CDD" w:rsidRPr="004A55AF">
        <w:rPr>
          <w:rFonts w:ascii="Times New Roman" w:hAnsi="Times New Roman" w:cs="Times New Roman"/>
          <w:sz w:val="28"/>
          <w:szCs w:val="28"/>
        </w:rPr>
        <w:t xml:space="preserve"> (далее – Порядок предоставления субсидий)</w:t>
      </w:r>
      <w:r w:rsidR="008D5A86" w:rsidRPr="004A55AF">
        <w:rPr>
          <w:rFonts w:ascii="Times New Roman" w:hAnsi="Times New Roman" w:cs="Times New Roman"/>
          <w:sz w:val="28"/>
          <w:szCs w:val="28"/>
        </w:rPr>
        <w:t xml:space="preserve">, </w:t>
      </w:r>
      <w:r w:rsidR="00C1422B" w:rsidRPr="004A55AF">
        <w:rPr>
          <w:rFonts w:ascii="Times New Roman" w:hAnsi="Times New Roman" w:cs="Times New Roman"/>
          <w:sz w:val="28"/>
          <w:szCs w:val="28"/>
        </w:rPr>
        <w:t>а именно, условие об использовании субсидий</w:t>
      </w:r>
      <w:r w:rsidR="005F329B" w:rsidRPr="004A55AF">
        <w:rPr>
          <w:rFonts w:ascii="Times New Roman" w:hAnsi="Times New Roman" w:cs="Times New Roman"/>
          <w:sz w:val="28"/>
          <w:szCs w:val="28"/>
        </w:rPr>
        <w:t xml:space="preserve"> на иные цели</w:t>
      </w:r>
      <w:r w:rsidR="00C1422B" w:rsidRPr="004A55AF">
        <w:rPr>
          <w:rFonts w:ascii="Times New Roman" w:hAnsi="Times New Roman" w:cs="Times New Roman"/>
          <w:sz w:val="28"/>
          <w:szCs w:val="28"/>
        </w:rPr>
        <w:t xml:space="preserve"> в соответствии с направлениями, установленными </w:t>
      </w:r>
      <w:r w:rsidRPr="004A55AF">
        <w:rPr>
          <w:rFonts w:ascii="Times New Roman" w:hAnsi="Times New Roman" w:cs="Times New Roman"/>
          <w:sz w:val="28"/>
          <w:szCs w:val="28"/>
        </w:rPr>
        <w:t>главным распорядителем бюджетных средств</w:t>
      </w:r>
      <w:r w:rsidR="00AA2CDD" w:rsidRPr="004A55AF">
        <w:rPr>
          <w:rFonts w:ascii="Times New Roman" w:hAnsi="Times New Roman" w:cs="Times New Roman"/>
          <w:sz w:val="28"/>
          <w:szCs w:val="28"/>
        </w:rPr>
        <w:t xml:space="preserve"> </w:t>
      </w:r>
      <w:r w:rsidR="00C1422B" w:rsidRPr="004A55AF">
        <w:rPr>
          <w:rFonts w:ascii="Times New Roman" w:hAnsi="Times New Roman" w:cs="Times New Roman"/>
          <w:sz w:val="28"/>
          <w:szCs w:val="28"/>
        </w:rPr>
        <w:t xml:space="preserve">в соответствии с пунктом 33 Порядка предоставления субсидий,  невозможно было выполнить. Соответственно </w:t>
      </w:r>
      <w:r w:rsidRPr="004A55AF">
        <w:rPr>
          <w:rFonts w:ascii="Times New Roman" w:hAnsi="Times New Roman" w:cs="Times New Roman"/>
          <w:sz w:val="28"/>
          <w:szCs w:val="28"/>
        </w:rPr>
        <w:t xml:space="preserve">при проведении контрольного мероприятия </w:t>
      </w:r>
      <w:r w:rsidR="00C1422B" w:rsidRPr="004A55AF">
        <w:rPr>
          <w:rFonts w:ascii="Times New Roman" w:hAnsi="Times New Roman" w:cs="Times New Roman"/>
          <w:sz w:val="28"/>
          <w:szCs w:val="28"/>
        </w:rPr>
        <w:t>не представ</w:t>
      </w:r>
      <w:r w:rsidRPr="004A55AF">
        <w:rPr>
          <w:rFonts w:ascii="Times New Roman" w:hAnsi="Times New Roman" w:cs="Times New Roman"/>
          <w:sz w:val="28"/>
          <w:szCs w:val="28"/>
        </w:rPr>
        <w:t>илось</w:t>
      </w:r>
      <w:r w:rsidR="00C1422B" w:rsidRPr="004A55AF">
        <w:rPr>
          <w:rFonts w:ascii="Times New Roman" w:hAnsi="Times New Roman" w:cs="Times New Roman"/>
          <w:sz w:val="28"/>
          <w:szCs w:val="28"/>
        </w:rPr>
        <w:t xml:space="preserve"> возможным дать оценку соблюдения указанного условия предоставления субсидии.</w:t>
      </w:r>
    </w:p>
    <w:p w:rsidR="003D65FF" w:rsidRPr="004A55AF" w:rsidRDefault="003D65FF" w:rsidP="00C1422B">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sz w:val="28"/>
          <w:szCs w:val="28"/>
        </w:rPr>
        <w:t>Из установленных условий предоставления субсидий Новосёлковской школе возможно было выполнить одно условие - это соблюдение условий предоставления субсидий, предусмотренных соглашением о порядке и условиях предоставления иных субсидий</w:t>
      </w:r>
      <w:r w:rsidR="006A39F8" w:rsidRPr="004A55AF">
        <w:rPr>
          <w:rFonts w:ascii="Times New Roman" w:hAnsi="Times New Roman" w:cs="Times New Roman"/>
          <w:sz w:val="28"/>
          <w:szCs w:val="28"/>
        </w:rPr>
        <w:t xml:space="preserve"> (субсидий на иные цели)</w:t>
      </w:r>
      <w:r w:rsidRPr="004A55AF">
        <w:rPr>
          <w:rFonts w:ascii="Times New Roman" w:hAnsi="Times New Roman" w:cs="Times New Roman"/>
          <w:sz w:val="28"/>
          <w:szCs w:val="28"/>
        </w:rPr>
        <w:t>, но только в части соблюдения направлений расходования субсиди</w:t>
      </w:r>
      <w:r w:rsidR="006A39F8" w:rsidRPr="004A55AF">
        <w:rPr>
          <w:rFonts w:ascii="Times New Roman" w:hAnsi="Times New Roman" w:cs="Times New Roman"/>
          <w:sz w:val="28"/>
          <w:szCs w:val="28"/>
        </w:rPr>
        <w:t>й, определенных соответствующими</w:t>
      </w:r>
      <w:r w:rsidRPr="004A55AF">
        <w:rPr>
          <w:rFonts w:ascii="Times New Roman" w:hAnsi="Times New Roman" w:cs="Times New Roman"/>
          <w:sz w:val="28"/>
          <w:szCs w:val="28"/>
        </w:rPr>
        <w:t xml:space="preserve"> соглашениями, которое соблюдено. Вместе с тем, часть </w:t>
      </w:r>
      <w:r w:rsidRPr="004A55AF">
        <w:rPr>
          <w:rFonts w:ascii="Times New Roman" w:hAnsi="Times New Roman" w:cs="Times New Roman"/>
          <w:bCs/>
          <w:sz w:val="28"/>
          <w:szCs w:val="28"/>
        </w:rPr>
        <w:t>субсидий на подвоз учащихся</w:t>
      </w:r>
      <w:r w:rsidRPr="004A55AF">
        <w:rPr>
          <w:rFonts w:ascii="Times New Roman" w:hAnsi="Times New Roman" w:cs="Times New Roman"/>
          <w:sz w:val="28"/>
          <w:szCs w:val="28"/>
        </w:rPr>
        <w:t xml:space="preserve"> </w:t>
      </w:r>
      <w:r w:rsidRPr="004A55AF">
        <w:rPr>
          <w:rFonts w:ascii="Times New Roman" w:hAnsi="Times New Roman" w:cs="Times New Roman"/>
          <w:bCs/>
          <w:sz w:val="28"/>
          <w:szCs w:val="28"/>
        </w:rPr>
        <w:t>Новосёлковской школой использовалась без достижения конечной цели их предоставления, которой в силу пункта 1.1. соглашения</w:t>
      </w:r>
      <w:r w:rsidR="008317D1" w:rsidRPr="004A55AF">
        <w:rPr>
          <w:rFonts w:ascii="Times New Roman" w:hAnsi="Times New Roman" w:cs="Times New Roman"/>
          <w:bCs/>
          <w:sz w:val="28"/>
          <w:szCs w:val="28"/>
        </w:rPr>
        <w:t xml:space="preserve"> о предоставлении субсидий</w:t>
      </w:r>
      <w:r w:rsidRPr="004A55AF">
        <w:rPr>
          <w:rFonts w:ascii="Times New Roman" w:hAnsi="Times New Roman" w:cs="Times New Roman"/>
          <w:bCs/>
          <w:sz w:val="28"/>
          <w:szCs w:val="28"/>
        </w:rPr>
        <w:t xml:space="preserve"> являлось </w:t>
      </w:r>
      <w:r w:rsidRPr="004A55AF">
        <w:rPr>
          <w:rFonts w:ascii="Times New Roman" w:hAnsi="Times New Roman" w:cs="Times New Roman"/>
          <w:sz w:val="28"/>
          <w:szCs w:val="28"/>
        </w:rPr>
        <w:t>обеспечение подвоза учащихся, проживающих в сельской местности, к месту обучения и обратно, или неэффективно, что выражается в использовании бензина, приобретенного за счет субсидий, на поездки по маршрутам, не утвержденным как маршруты школьных перевозок учащихся, проживающих в сельской местности, к месту обучения и обратно.</w:t>
      </w:r>
    </w:p>
    <w:p w:rsidR="00AA2CDD" w:rsidRPr="004A55AF" w:rsidRDefault="000C7475" w:rsidP="00C1422B">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sz w:val="28"/>
          <w:szCs w:val="28"/>
        </w:rPr>
        <w:t>Основными выявленными контрольным мероприятием нарушениями являются:</w:t>
      </w:r>
    </w:p>
    <w:p w:rsidR="000C7475" w:rsidRPr="004A55AF" w:rsidRDefault="0085594A" w:rsidP="0085594A">
      <w:pPr>
        <w:spacing w:after="0" w:line="240" w:lineRule="auto"/>
        <w:ind w:firstLine="708"/>
        <w:jc w:val="both"/>
        <w:rPr>
          <w:rFonts w:ascii="Times New Roman" w:hAnsi="Times New Roman" w:cs="Times New Roman"/>
          <w:bCs/>
          <w:sz w:val="28"/>
          <w:szCs w:val="28"/>
        </w:rPr>
      </w:pPr>
      <w:r w:rsidRPr="004A55AF">
        <w:rPr>
          <w:rFonts w:ascii="Times New Roman" w:hAnsi="Times New Roman" w:cs="Times New Roman"/>
          <w:sz w:val="28"/>
          <w:szCs w:val="28"/>
        </w:rPr>
        <w:t xml:space="preserve">1) </w:t>
      </w:r>
      <w:r w:rsidR="000C7475" w:rsidRPr="004A55AF">
        <w:rPr>
          <w:rFonts w:ascii="Times New Roman" w:hAnsi="Times New Roman" w:cs="Times New Roman"/>
          <w:sz w:val="28"/>
          <w:szCs w:val="28"/>
        </w:rPr>
        <w:t xml:space="preserve">в </w:t>
      </w:r>
      <w:r w:rsidRPr="004A55AF">
        <w:rPr>
          <w:rFonts w:ascii="Times New Roman" w:hAnsi="Times New Roman" w:cs="Times New Roman"/>
          <w:bCs/>
          <w:sz w:val="28"/>
          <w:szCs w:val="28"/>
        </w:rPr>
        <w:t>Отдел</w:t>
      </w:r>
      <w:r w:rsidR="000C7475" w:rsidRPr="004A55AF">
        <w:rPr>
          <w:rFonts w:ascii="Times New Roman" w:hAnsi="Times New Roman" w:cs="Times New Roman"/>
          <w:bCs/>
          <w:sz w:val="28"/>
          <w:szCs w:val="28"/>
        </w:rPr>
        <w:t>е</w:t>
      </w:r>
      <w:r w:rsidRPr="004A55AF">
        <w:rPr>
          <w:rFonts w:ascii="Times New Roman" w:hAnsi="Times New Roman" w:cs="Times New Roman"/>
          <w:bCs/>
          <w:sz w:val="28"/>
          <w:szCs w:val="28"/>
        </w:rPr>
        <w:t xml:space="preserve"> образования</w:t>
      </w:r>
      <w:r w:rsidR="000C7475" w:rsidRPr="004A55AF">
        <w:rPr>
          <w:rFonts w:ascii="Times New Roman" w:hAnsi="Times New Roman" w:cs="Times New Roman"/>
          <w:bCs/>
          <w:sz w:val="28"/>
          <w:szCs w:val="28"/>
        </w:rPr>
        <w:t>:</w:t>
      </w:r>
    </w:p>
    <w:p w:rsidR="00CA5663" w:rsidRPr="004A55AF" w:rsidRDefault="00CA5663" w:rsidP="0085594A">
      <w:pPr>
        <w:spacing w:after="0" w:line="240" w:lineRule="auto"/>
        <w:ind w:firstLine="708"/>
        <w:jc w:val="both"/>
        <w:rPr>
          <w:rFonts w:ascii="Times New Roman" w:hAnsi="Times New Roman" w:cs="Times New Roman"/>
          <w:bCs/>
          <w:sz w:val="28"/>
          <w:szCs w:val="28"/>
        </w:rPr>
      </w:pPr>
      <w:r w:rsidRPr="004A55AF">
        <w:rPr>
          <w:rFonts w:ascii="Times New Roman" w:hAnsi="Times New Roman" w:cs="Times New Roman"/>
          <w:bCs/>
          <w:sz w:val="28"/>
          <w:szCs w:val="28"/>
        </w:rPr>
        <w:t>- в</w:t>
      </w:r>
      <w:r w:rsidRPr="004A55AF">
        <w:rPr>
          <w:rFonts w:ascii="Times New Roman" w:hAnsi="Times New Roman" w:cs="Times New Roman"/>
          <w:sz w:val="28"/>
          <w:szCs w:val="28"/>
        </w:rPr>
        <w:t xml:space="preserve"> нарушение пункта 2.1. </w:t>
      </w:r>
      <w:r w:rsidR="001F3666" w:rsidRPr="004A55AF">
        <w:rPr>
          <w:rFonts w:ascii="Times New Roman" w:hAnsi="Times New Roman" w:cs="Times New Roman"/>
          <w:sz w:val="28"/>
          <w:szCs w:val="28"/>
        </w:rPr>
        <w:t xml:space="preserve">Положения «Об организации специальных (школьных) перевозок учащихся общеобразовательных учреждений муниципального образования «Нелидовский район» Тверской области», утвержденного постановлением Главы Нелидовского района Тверской области от 23.12.2010 № 706 (далее также – Положение об организации перевозок), </w:t>
      </w:r>
      <w:r w:rsidRPr="004A55AF">
        <w:rPr>
          <w:rFonts w:ascii="Times New Roman" w:hAnsi="Times New Roman" w:cs="Times New Roman"/>
          <w:sz w:val="28"/>
          <w:szCs w:val="28"/>
        </w:rPr>
        <w:t xml:space="preserve">распоряжениями Администрации Нелидовского района не открывались регулярные «школьные маршруты». Фактически маршруты школьных перевозок утверждались приказами Отдела образования; </w:t>
      </w:r>
    </w:p>
    <w:p w:rsidR="00CA5663" w:rsidRPr="004A55AF" w:rsidRDefault="000C7475" w:rsidP="0085594A">
      <w:pPr>
        <w:spacing w:after="0" w:line="240" w:lineRule="auto"/>
        <w:ind w:firstLine="708"/>
        <w:jc w:val="both"/>
        <w:rPr>
          <w:rFonts w:ascii="Times New Roman" w:hAnsi="Times New Roman" w:cs="Times New Roman"/>
          <w:sz w:val="28"/>
          <w:szCs w:val="28"/>
        </w:rPr>
      </w:pPr>
      <w:r w:rsidRPr="004A55AF">
        <w:rPr>
          <w:rFonts w:ascii="Times New Roman" w:hAnsi="Times New Roman" w:cs="Times New Roman"/>
          <w:bCs/>
          <w:sz w:val="28"/>
          <w:szCs w:val="28"/>
        </w:rPr>
        <w:t>-</w:t>
      </w:r>
      <w:r w:rsidR="00CA5663" w:rsidRPr="004A55AF">
        <w:rPr>
          <w:rFonts w:ascii="Times New Roman" w:hAnsi="Times New Roman" w:cs="Times New Roman"/>
          <w:bCs/>
          <w:sz w:val="28"/>
          <w:szCs w:val="28"/>
        </w:rPr>
        <w:t xml:space="preserve"> в</w:t>
      </w:r>
      <w:r w:rsidR="00CA5663" w:rsidRPr="004A55AF">
        <w:rPr>
          <w:rFonts w:ascii="Times New Roman" w:hAnsi="Times New Roman" w:cs="Times New Roman"/>
          <w:b/>
          <w:sz w:val="28"/>
          <w:szCs w:val="28"/>
        </w:rPr>
        <w:t xml:space="preserve"> </w:t>
      </w:r>
      <w:r w:rsidR="00CA5663" w:rsidRPr="004A55AF">
        <w:rPr>
          <w:rFonts w:ascii="Times New Roman" w:hAnsi="Times New Roman" w:cs="Times New Roman"/>
          <w:sz w:val="28"/>
          <w:szCs w:val="28"/>
        </w:rPr>
        <w:t>нарушение подпункта 2.7.1 Приложения №12 к Положению об организации перевозок маршруты регулярных автобусных перевозок, проходящих через железнодорожные переезды, с руководителями организаций, в ведении которых находятся железнодорожные пути, не согласованы;</w:t>
      </w:r>
    </w:p>
    <w:p w:rsidR="00C44800" w:rsidRPr="004A55AF" w:rsidRDefault="009F3C19" w:rsidP="00747186">
      <w:pPr>
        <w:spacing w:after="0" w:line="240" w:lineRule="auto"/>
        <w:ind w:firstLine="708"/>
        <w:jc w:val="both"/>
        <w:rPr>
          <w:rFonts w:ascii="Times New Roman" w:hAnsi="Times New Roman" w:cs="Times New Roman"/>
          <w:sz w:val="28"/>
          <w:szCs w:val="28"/>
        </w:rPr>
      </w:pPr>
      <w:r w:rsidRPr="004A55AF">
        <w:rPr>
          <w:rFonts w:ascii="Times New Roman" w:hAnsi="Times New Roman" w:cs="Times New Roman"/>
          <w:sz w:val="28"/>
          <w:szCs w:val="28"/>
        </w:rPr>
        <w:lastRenderedPageBreak/>
        <w:t>- в</w:t>
      </w:r>
      <w:r w:rsidRPr="004A55AF">
        <w:rPr>
          <w:rFonts w:ascii="Times New Roman" w:hAnsi="Times New Roman" w:cs="Times New Roman"/>
          <w:b/>
          <w:sz w:val="28"/>
          <w:szCs w:val="28"/>
        </w:rPr>
        <w:t xml:space="preserve"> </w:t>
      </w:r>
      <w:r w:rsidRPr="004A55AF">
        <w:rPr>
          <w:rFonts w:ascii="Times New Roman" w:hAnsi="Times New Roman" w:cs="Times New Roman"/>
          <w:sz w:val="28"/>
          <w:szCs w:val="28"/>
        </w:rPr>
        <w:t>нарушение пункта 33 Порядка предоставления субсидий Отделом образования своим нормативным правовым актом не установлены направления расходования иных субсидий, предоставляемых учреждению в 2015 году, с указанием целей и объемов предоставления иных субсидий;</w:t>
      </w:r>
    </w:p>
    <w:p w:rsidR="00D00E03" w:rsidRPr="004A55AF" w:rsidRDefault="009F3C19" w:rsidP="00D00E03">
      <w:pPr>
        <w:pStyle w:val="ConsPlusNormal"/>
        <w:ind w:firstLine="709"/>
        <w:jc w:val="both"/>
        <w:rPr>
          <w:rFonts w:ascii="Times New Roman" w:hAnsi="Times New Roman" w:cs="Times New Roman"/>
          <w:sz w:val="28"/>
          <w:szCs w:val="28"/>
        </w:rPr>
      </w:pPr>
      <w:r w:rsidRPr="004A55AF">
        <w:rPr>
          <w:rFonts w:ascii="Times New Roman" w:hAnsi="Times New Roman" w:cs="Times New Roman"/>
          <w:sz w:val="28"/>
          <w:szCs w:val="28"/>
        </w:rPr>
        <w:t>-</w:t>
      </w:r>
      <w:r w:rsidR="00D00E03" w:rsidRPr="004A55AF">
        <w:rPr>
          <w:rFonts w:ascii="Times New Roman" w:hAnsi="Times New Roman" w:cs="Times New Roman"/>
          <w:sz w:val="28"/>
          <w:szCs w:val="28"/>
        </w:rPr>
        <w:t xml:space="preserve"> Отделом образования, как ГРБС, объем иных субсидий, предоставляемых образовательным учреждениям на обеспечение подвоза учащихся, проживающих в сельской местности, к месту обучения и обратно, в общем объеме 3 419,8 тыс.руб. (из них в части средств бюджета</w:t>
      </w:r>
      <w:r w:rsidR="001F3666" w:rsidRPr="004A55AF">
        <w:rPr>
          <w:rFonts w:ascii="Times New Roman" w:hAnsi="Times New Roman" w:cs="Times New Roman"/>
          <w:sz w:val="28"/>
          <w:szCs w:val="28"/>
        </w:rPr>
        <w:t xml:space="preserve"> Тверской области</w:t>
      </w:r>
      <w:r w:rsidR="00D00E03" w:rsidRPr="004A55AF">
        <w:rPr>
          <w:rFonts w:ascii="Times New Roman" w:hAnsi="Times New Roman" w:cs="Times New Roman"/>
          <w:sz w:val="28"/>
          <w:szCs w:val="28"/>
        </w:rPr>
        <w:t xml:space="preserve"> – 851,3 тыс.руб., в части средств </w:t>
      </w:r>
      <w:r w:rsidR="001F3666" w:rsidRPr="004A55AF">
        <w:rPr>
          <w:rFonts w:ascii="Times New Roman" w:hAnsi="Times New Roman" w:cs="Times New Roman"/>
          <w:sz w:val="28"/>
          <w:szCs w:val="28"/>
        </w:rPr>
        <w:t>бюджета МО «Нелидовский район»</w:t>
      </w:r>
      <w:r w:rsidR="00D00E03" w:rsidRPr="004A55AF">
        <w:rPr>
          <w:rFonts w:ascii="Times New Roman" w:hAnsi="Times New Roman" w:cs="Times New Roman"/>
          <w:sz w:val="28"/>
          <w:szCs w:val="28"/>
        </w:rPr>
        <w:t xml:space="preserve"> – 2 568,5 тыс.руб.; в том числе Новосёлковской школе в общей сумме 1 334,9  тыс.руб.) в 2015 году устанавливался в нарушение установленного порядка определения объема предоставления субсидий муниципальным бюджетным учреждениям МО «Нелидовский район» на иные цели или в нарушение пункта 29 Порядка предоставления субсидий;</w:t>
      </w:r>
    </w:p>
    <w:p w:rsidR="00D00E03" w:rsidRPr="004A55AF" w:rsidRDefault="00D00E03" w:rsidP="00D00E03">
      <w:pPr>
        <w:pStyle w:val="ConsPlusNormal"/>
        <w:ind w:firstLine="709"/>
        <w:jc w:val="both"/>
        <w:rPr>
          <w:rFonts w:ascii="Times New Roman" w:hAnsi="Times New Roman" w:cs="Times New Roman"/>
          <w:sz w:val="28"/>
          <w:szCs w:val="28"/>
        </w:rPr>
      </w:pPr>
      <w:r w:rsidRPr="004A55AF">
        <w:rPr>
          <w:rFonts w:ascii="Times New Roman" w:hAnsi="Times New Roman" w:cs="Times New Roman"/>
          <w:sz w:val="28"/>
          <w:szCs w:val="28"/>
        </w:rPr>
        <w:t>- в нарушение подпункта 1) пункта 1 статьи 158 Бюджетного кодекса РФ Отделом образования не обеспечен целевой характер использования бюджетных средств в соответствии с утвержденными ему бюджетными ассигнованиями и лимитами бюджетных обязательств, что обусловлено установлением в соглашении о предоставлении субсидий направлений расходования субсидии, подменяющих суть достижения цели, и изданием приказов о предоставлении Новосёлковской школой автобусов для подвоза учащихся других образовательных учреждений МО «Нелидовский район» и руководителей образовательных учреждений МО «Нелидовский район»;</w:t>
      </w:r>
    </w:p>
    <w:p w:rsidR="00035B97" w:rsidRPr="004A55AF" w:rsidRDefault="00035B97" w:rsidP="00035B97">
      <w:pPr>
        <w:pStyle w:val="ConsPlusNormal"/>
        <w:ind w:firstLine="709"/>
        <w:jc w:val="both"/>
        <w:rPr>
          <w:rFonts w:ascii="Times New Roman" w:hAnsi="Times New Roman" w:cs="Times New Roman"/>
          <w:sz w:val="28"/>
          <w:szCs w:val="28"/>
        </w:rPr>
      </w:pPr>
      <w:r w:rsidRPr="004A55AF">
        <w:rPr>
          <w:rFonts w:ascii="Times New Roman" w:hAnsi="Times New Roman" w:cs="Times New Roman"/>
          <w:sz w:val="28"/>
          <w:szCs w:val="28"/>
        </w:rPr>
        <w:t>- в нарушение статьи 160.2-1 Бюджетного кодекса РФ Отделом образования не осуществлялся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 подведомственными получателями субсидий;</w:t>
      </w:r>
    </w:p>
    <w:p w:rsidR="00DD42FB" w:rsidRPr="004A55AF" w:rsidRDefault="00DD42FB" w:rsidP="00DD42FB">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sz w:val="28"/>
          <w:szCs w:val="28"/>
        </w:rPr>
        <w:t>- результаты контрольного мероприятия позволили сделать вывод, что</w:t>
      </w:r>
      <w:r w:rsidRPr="004A55AF">
        <w:rPr>
          <w:rFonts w:ascii="Times New Roman" w:hAnsi="Times New Roman" w:cs="Times New Roman"/>
          <w:b/>
          <w:sz w:val="28"/>
          <w:szCs w:val="28"/>
        </w:rPr>
        <w:t xml:space="preserve"> </w:t>
      </w:r>
      <w:r w:rsidRPr="004A55AF">
        <w:rPr>
          <w:rFonts w:ascii="Times New Roman" w:hAnsi="Times New Roman" w:cs="Times New Roman"/>
          <w:sz w:val="28"/>
          <w:szCs w:val="28"/>
        </w:rPr>
        <w:t xml:space="preserve">Отделом образования не проводился мониторинг километража и маршрутов движения школьного автотранспорта, что свидетельствует о неисполнении </w:t>
      </w:r>
      <w:r w:rsidR="001F3666" w:rsidRPr="004A55AF">
        <w:rPr>
          <w:rFonts w:ascii="Times New Roman" w:hAnsi="Times New Roman" w:cs="Times New Roman"/>
          <w:sz w:val="28"/>
          <w:szCs w:val="28"/>
        </w:rPr>
        <w:t>в этой части</w:t>
      </w:r>
      <w:r w:rsidRPr="004A55AF">
        <w:rPr>
          <w:rFonts w:ascii="Times New Roman" w:hAnsi="Times New Roman" w:cs="Times New Roman"/>
          <w:sz w:val="28"/>
          <w:szCs w:val="28"/>
        </w:rPr>
        <w:t xml:space="preserve"> мероприятий подпрограммы 2 «Развитие общего образования» подраздела 3.2. </w:t>
      </w:r>
      <w:r w:rsidR="001F3666" w:rsidRPr="004A55AF">
        <w:rPr>
          <w:rFonts w:ascii="Times New Roman" w:eastAsia="Calibri" w:hAnsi="Times New Roman" w:cs="Times New Roman"/>
          <w:sz w:val="28"/>
          <w:szCs w:val="28"/>
        </w:rPr>
        <w:t>муниципальной программы «Развитие образования в муниципальном образовании «Нелидовский район» Тверской области» на 2014-2017 годы</w:t>
      </w:r>
      <w:r w:rsidR="001F3666" w:rsidRPr="004A55AF">
        <w:rPr>
          <w:rFonts w:ascii="Times New Roman" w:hAnsi="Times New Roman" w:cs="Times New Roman"/>
          <w:sz w:val="28"/>
          <w:szCs w:val="28"/>
        </w:rPr>
        <w:t>, утвержденной постановлением Администрации Нелидовского района от 13.11.2013 № 938-па</w:t>
      </w:r>
      <w:r w:rsidR="009E187F" w:rsidRPr="004A55AF">
        <w:rPr>
          <w:rFonts w:ascii="Times New Roman" w:hAnsi="Times New Roman" w:cs="Times New Roman"/>
          <w:sz w:val="28"/>
          <w:szCs w:val="28"/>
        </w:rPr>
        <w:t>;</w:t>
      </w:r>
    </w:p>
    <w:p w:rsidR="009E187F" w:rsidRPr="004A55AF" w:rsidRDefault="009E187F" w:rsidP="00DD42FB">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sz w:val="28"/>
          <w:szCs w:val="28"/>
        </w:rPr>
        <w:t xml:space="preserve">- </w:t>
      </w:r>
      <w:r w:rsidR="00B71CDD" w:rsidRPr="004A55AF">
        <w:rPr>
          <w:rFonts w:ascii="Times New Roman" w:hAnsi="Times New Roman" w:cs="Times New Roman"/>
          <w:sz w:val="28"/>
          <w:szCs w:val="28"/>
        </w:rPr>
        <w:t xml:space="preserve"> </w:t>
      </w:r>
      <w:r w:rsidRPr="004A55AF">
        <w:rPr>
          <w:rFonts w:ascii="Times New Roman" w:hAnsi="Times New Roman" w:cs="Times New Roman"/>
          <w:sz w:val="28"/>
          <w:szCs w:val="28"/>
        </w:rPr>
        <w:t>в нарушение пункта 38 Порядка предоставления субсидий Отделом образования не установлены сроки представления Новосёлковской школой отчета об использовании иных субсидий (субсидий на иные цели)</w:t>
      </w:r>
      <w:r w:rsidR="001F3666" w:rsidRPr="004A55AF">
        <w:rPr>
          <w:rFonts w:ascii="Times New Roman" w:hAnsi="Times New Roman" w:cs="Times New Roman"/>
          <w:sz w:val="28"/>
          <w:szCs w:val="28"/>
        </w:rPr>
        <w:t>;</w:t>
      </w:r>
    </w:p>
    <w:p w:rsidR="00C44800" w:rsidRPr="004A55AF" w:rsidRDefault="00C44800" w:rsidP="00747186">
      <w:pPr>
        <w:spacing w:after="0" w:line="240" w:lineRule="auto"/>
        <w:ind w:firstLine="708"/>
        <w:jc w:val="both"/>
        <w:rPr>
          <w:rFonts w:ascii="Times New Roman" w:hAnsi="Times New Roman" w:cs="Times New Roman"/>
          <w:bCs/>
          <w:sz w:val="28"/>
          <w:szCs w:val="28"/>
        </w:rPr>
      </w:pPr>
      <w:r w:rsidRPr="004A55AF">
        <w:rPr>
          <w:rFonts w:ascii="Times New Roman" w:hAnsi="Times New Roman" w:cs="Times New Roman"/>
          <w:sz w:val="28"/>
          <w:szCs w:val="28"/>
        </w:rPr>
        <w:t>2)</w:t>
      </w:r>
      <w:r w:rsidRPr="004A55AF">
        <w:rPr>
          <w:rFonts w:ascii="Times New Roman" w:hAnsi="Times New Roman" w:cs="Times New Roman"/>
          <w:bCs/>
          <w:sz w:val="28"/>
          <w:szCs w:val="28"/>
        </w:rPr>
        <w:t xml:space="preserve"> </w:t>
      </w:r>
      <w:r w:rsidR="001F3666" w:rsidRPr="004A55AF">
        <w:rPr>
          <w:rFonts w:ascii="Times New Roman" w:hAnsi="Times New Roman" w:cs="Times New Roman"/>
          <w:bCs/>
          <w:sz w:val="28"/>
          <w:szCs w:val="28"/>
        </w:rPr>
        <w:t xml:space="preserve">в </w:t>
      </w:r>
      <w:r w:rsidRPr="004A55AF">
        <w:rPr>
          <w:rFonts w:ascii="Times New Roman" w:hAnsi="Times New Roman" w:cs="Times New Roman"/>
          <w:bCs/>
          <w:sz w:val="28"/>
          <w:szCs w:val="28"/>
        </w:rPr>
        <w:t>Новосёлковской школ</w:t>
      </w:r>
      <w:r w:rsidR="001F3666" w:rsidRPr="004A55AF">
        <w:rPr>
          <w:rFonts w:ascii="Times New Roman" w:hAnsi="Times New Roman" w:cs="Times New Roman"/>
          <w:bCs/>
          <w:sz w:val="28"/>
          <w:szCs w:val="28"/>
        </w:rPr>
        <w:t>е:</w:t>
      </w:r>
    </w:p>
    <w:p w:rsidR="00A70009" w:rsidRPr="004A55AF" w:rsidRDefault="001F3666" w:rsidP="00A70009">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bCs/>
          <w:sz w:val="28"/>
          <w:szCs w:val="28"/>
        </w:rPr>
        <w:t>-</w:t>
      </w:r>
      <w:r w:rsidR="00B71CDD" w:rsidRPr="004A55AF">
        <w:rPr>
          <w:rFonts w:ascii="Times New Roman" w:hAnsi="Times New Roman" w:cs="Times New Roman"/>
          <w:bCs/>
          <w:sz w:val="28"/>
          <w:szCs w:val="28"/>
        </w:rPr>
        <w:t xml:space="preserve"> </w:t>
      </w:r>
      <w:r w:rsidR="00A70009" w:rsidRPr="004A55AF">
        <w:rPr>
          <w:rFonts w:ascii="Times New Roman" w:hAnsi="Times New Roman" w:cs="Times New Roman"/>
          <w:sz w:val="28"/>
          <w:szCs w:val="28"/>
        </w:rPr>
        <w:t xml:space="preserve">в проверяем периоде </w:t>
      </w:r>
      <w:r w:rsidR="00A70009" w:rsidRPr="004A55AF">
        <w:rPr>
          <w:rFonts w:ascii="Times New Roman" w:hAnsi="Times New Roman" w:cs="Times New Roman"/>
          <w:color w:val="000000"/>
          <w:sz w:val="28"/>
          <w:szCs w:val="28"/>
          <w:shd w:val="clear" w:color="auto" w:fill="FFFFFF"/>
        </w:rPr>
        <w:t>исполнение 27 контрактов, заключенных в рамках использования субсиди</w:t>
      </w:r>
      <w:r w:rsidR="005F329B" w:rsidRPr="004A55AF">
        <w:rPr>
          <w:rFonts w:ascii="Times New Roman" w:hAnsi="Times New Roman" w:cs="Times New Roman"/>
          <w:color w:val="000000"/>
          <w:sz w:val="28"/>
          <w:szCs w:val="28"/>
          <w:shd w:val="clear" w:color="auto" w:fill="FFFFFF"/>
        </w:rPr>
        <w:t>й</w:t>
      </w:r>
      <w:r w:rsidR="00A70009" w:rsidRPr="004A55AF">
        <w:rPr>
          <w:rFonts w:ascii="Times New Roman" w:hAnsi="Times New Roman" w:cs="Times New Roman"/>
          <w:color w:val="000000"/>
          <w:sz w:val="28"/>
          <w:szCs w:val="28"/>
          <w:shd w:val="clear" w:color="auto" w:fill="FFFFFF"/>
        </w:rPr>
        <w:t xml:space="preserve"> на иные цели, Новосёлковской школой осуществлялось без достижения целей осуществления закупок с соблюдением условий реализации контрактов в части своевременности расчетов по контрактам, что является нарушением статьи 94 </w:t>
      </w:r>
      <w:hyperlink r:id="rId8" w:history="1">
        <w:r w:rsidR="00B9028C" w:rsidRPr="004A55AF">
          <w:rPr>
            <w:rStyle w:val="ae"/>
            <w:rFonts w:ascii="Times New Roman" w:hAnsi="Times New Roman" w:cs="Times New Roman"/>
            <w:color w:val="auto"/>
          </w:rPr>
          <w:t>Федерального закон</w:t>
        </w:r>
      </w:hyperlink>
      <w:r w:rsidR="00B9028C" w:rsidRPr="004A55AF">
        <w:rPr>
          <w:rFonts w:ascii="Times New Roman" w:hAnsi="Times New Roman" w:cs="Times New Roman"/>
          <w:sz w:val="28"/>
          <w:szCs w:val="28"/>
        </w:rPr>
        <w:t xml:space="preserve">а от 05.04.2013 № 44-ФЗ  «О контрактной системе в сфере закупок товаров, работ, услуг для обеспечения </w:t>
      </w:r>
      <w:r w:rsidR="00B9028C" w:rsidRPr="004A55AF">
        <w:rPr>
          <w:rFonts w:ascii="Times New Roman" w:hAnsi="Times New Roman" w:cs="Times New Roman"/>
          <w:sz w:val="28"/>
          <w:szCs w:val="28"/>
        </w:rPr>
        <w:lastRenderedPageBreak/>
        <w:t>государственных и муниципальных нужд»</w:t>
      </w:r>
      <w:r w:rsidR="00A70009" w:rsidRPr="004A55AF">
        <w:rPr>
          <w:rFonts w:ascii="Times New Roman" w:hAnsi="Times New Roman" w:cs="Times New Roman"/>
          <w:sz w:val="28"/>
          <w:szCs w:val="28"/>
          <w:shd w:val="clear" w:color="auto" w:fill="FFFFFF"/>
        </w:rPr>
        <w:t>.</w:t>
      </w:r>
      <w:r w:rsidR="00A70009" w:rsidRPr="004A55AF">
        <w:rPr>
          <w:rFonts w:ascii="Times New Roman" w:hAnsi="Times New Roman" w:cs="Times New Roman"/>
          <w:color w:val="000000"/>
          <w:sz w:val="28"/>
          <w:szCs w:val="28"/>
          <w:shd w:val="clear" w:color="auto" w:fill="FFFFFF"/>
        </w:rPr>
        <w:t xml:space="preserve"> Выявлено 36 случаев несвоевременных расчетов  с просрочками платежей от 1 до 147 дней на общую сумму 1 018,9 тыс.руб.; </w:t>
      </w:r>
    </w:p>
    <w:p w:rsidR="00FB68BC" w:rsidRPr="004A55AF" w:rsidRDefault="008317D1" w:rsidP="00FB68BC">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sz w:val="28"/>
          <w:szCs w:val="28"/>
        </w:rPr>
        <w:t xml:space="preserve">- </w:t>
      </w:r>
      <w:r w:rsidR="003865D0" w:rsidRPr="004A55AF">
        <w:rPr>
          <w:rFonts w:ascii="Times New Roman" w:hAnsi="Times New Roman" w:cs="Times New Roman"/>
          <w:sz w:val="28"/>
          <w:szCs w:val="28"/>
        </w:rPr>
        <w:t xml:space="preserve">часть </w:t>
      </w:r>
      <w:r w:rsidRPr="004A55AF">
        <w:rPr>
          <w:rFonts w:ascii="Times New Roman" w:hAnsi="Times New Roman" w:cs="Times New Roman"/>
          <w:sz w:val="28"/>
          <w:szCs w:val="28"/>
        </w:rPr>
        <w:t>с</w:t>
      </w:r>
      <w:r w:rsidR="003865D0" w:rsidRPr="004A55AF">
        <w:rPr>
          <w:rFonts w:ascii="Times New Roman" w:hAnsi="Times New Roman" w:cs="Times New Roman"/>
          <w:bCs/>
          <w:sz w:val="28"/>
          <w:szCs w:val="28"/>
        </w:rPr>
        <w:t>убсидий</w:t>
      </w:r>
      <w:r w:rsidRPr="004A55AF">
        <w:rPr>
          <w:rFonts w:ascii="Times New Roman" w:hAnsi="Times New Roman" w:cs="Times New Roman"/>
          <w:bCs/>
          <w:sz w:val="28"/>
          <w:szCs w:val="28"/>
        </w:rPr>
        <w:t xml:space="preserve"> на иные цели Новосёлковской школой использовал</w:t>
      </w:r>
      <w:r w:rsidR="003865D0" w:rsidRPr="004A55AF">
        <w:rPr>
          <w:rFonts w:ascii="Times New Roman" w:hAnsi="Times New Roman" w:cs="Times New Roman"/>
          <w:bCs/>
          <w:sz w:val="28"/>
          <w:szCs w:val="28"/>
        </w:rPr>
        <w:t>а</w:t>
      </w:r>
      <w:r w:rsidRPr="004A55AF">
        <w:rPr>
          <w:rFonts w:ascii="Times New Roman" w:hAnsi="Times New Roman" w:cs="Times New Roman"/>
          <w:bCs/>
          <w:sz w:val="28"/>
          <w:szCs w:val="28"/>
        </w:rPr>
        <w:t>сь без достижения конечной цели их предоставления, которой в силу пункта 1.1. соглашения о предоставлении субсиди</w:t>
      </w:r>
      <w:r w:rsidR="003865D0" w:rsidRPr="004A55AF">
        <w:rPr>
          <w:rFonts w:ascii="Times New Roman" w:hAnsi="Times New Roman" w:cs="Times New Roman"/>
          <w:bCs/>
          <w:sz w:val="28"/>
          <w:szCs w:val="28"/>
        </w:rPr>
        <w:t>й</w:t>
      </w:r>
      <w:r w:rsidRPr="004A55AF">
        <w:rPr>
          <w:rFonts w:ascii="Times New Roman" w:hAnsi="Times New Roman" w:cs="Times New Roman"/>
          <w:bCs/>
          <w:sz w:val="28"/>
          <w:szCs w:val="28"/>
        </w:rPr>
        <w:t xml:space="preserve"> является </w:t>
      </w:r>
      <w:r w:rsidRPr="004A55AF">
        <w:rPr>
          <w:rFonts w:ascii="Times New Roman" w:hAnsi="Times New Roman" w:cs="Times New Roman"/>
          <w:sz w:val="28"/>
          <w:szCs w:val="28"/>
        </w:rPr>
        <w:t xml:space="preserve">обеспечение подвоза учащихся, проживающих в сельской местности, к месту обучения и обратно, или неэффективно. В проверяемом периоде посредством расходования бензина, приобретенного за счет субсидий на подвоз учащихся, допускался подвоз по маршрутам, не утвержденным как маршруты школьных перевозок учащихся, проживающих в сельской местности, к месту обучения и обратно, в том числе как учащихся Новосёлковской школы, так и лиц, не относящихся к учащимся Новосёлковской школы. Установлено 69 случаев такого подвоза на общую сумму 141,2 тыс.руб., что является нарушением пункта 1.1. </w:t>
      </w:r>
      <w:r w:rsidR="00D83AF5" w:rsidRPr="004A55AF">
        <w:rPr>
          <w:rFonts w:ascii="Times New Roman" w:hAnsi="Times New Roman" w:cs="Times New Roman"/>
          <w:sz w:val="28"/>
          <w:szCs w:val="28"/>
        </w:rPr>
        <w:t xml:space="preserve">соглашения </w:t>
      </w:r>
      <w:r w:rsidRPr="004A55AF">
        <w:rPr>
          <w:rFonts w:ascii="Times New Roman" w:hAnsi="Times New Roman" w:cs="Times New Roman"/>
          <w:bCs/>
          <w:sz w:val="28"/>
          <w:szCs w:val="28"/>
        </w:rPr>
        <w:t>о предоставлении субсиди</w:t>
      </w:r>
      <w:r w:rsidR="003865D0" w:rsidRPr="004A55AF">
        <w:rPr>
          <w:rFonts w:ascii="Times New Roman" w:hAnsi="Times New Roman" w:cs="Times New Roman"/>
          <w:bCs/>
          <w:sz w:val="28"/>
          <w:szCs w:val="28"/>
        </w:rPr>
        <w:t>й</w:t>
      </w:r>
      <w:r w:rsidRPr="004A55AF">
        <w:rPr>
          <w:rFonts w:ascii="Times New Roman" w:hAnsi="Times New Roman" w:cs="Times New Roman"/>
          <w:sz w:val="28"/>
          <w:szCs w:val="28"/>
        </w:rPr>
        <w:t xml:space="preserve"> и неэффективным </w:t>
      </w:r>
      <w:r w:rsidR="003865D0" w:rsidRPr="004A55AF">
        <w:rPr>
          <w:rFonts w:ascii="Times New Roman" w:hAnsi="Times New Roman" w:cs="Times New Roman"/>
          <w:sz w:val="28"/>
          <w:szCs w:val="28"/>
        </w:rPr>
        <w:t>расходованием</w:t>
      </w:r>
      <w:r w:rsidRPr="004A55AF">
        <w:rPr>
          <w:rFonts w:ascii="Times New Roman" w:hAnsi="Times New Roman" w:cs="Times New Roman"/>
          <w:sz w:val="28"/>
          <w:szCs w:val="28"/>
        </w:rPr>
        <w:t xml:space="preserve"> </w:t>
      </w:r>
      <w:r w:rsidR="003865D0" w:rsidRPr="004A55AF">
        <w:rPr>
          <w:rFonts w:ascii="Times New Roman" w:hAnsi="Times New Roman" w:cs="Times New Roman"/>
          <w:sz w:val="28"/>
          <w:szCs w:val="28"/>
        </w:rPr>
        <w:t>бензина, приобретенного за счет субсидий на иные цели;</w:t>
      </w:r>
    </w:p>
    <w:p w:rsidR="00C44800" w:rsidRPr="004A55AF" w:rsidRDefault="00FB68BC" w:rsidP="00FB68BC">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sz w:val="28"/>
          <w:szCs w:val="28"/>
        </w:rPr>
        <w:t xml:space="preserve"> - предрейсовый и послерейсовый медицинские осмотры водителей Новосёлковской школы осуществлялись в нарушение требований пункта 8 Правил организованной перевозки группы детей автобусами, утвержденными постановлением Правительства Российской Федерации от 17.12.2013 № 1177</w:t>
      </w:r>
      <w:r w:rsidR="005F329B" w:rsidRPr="004A55AF">
        <w:rPr>
          <w:rFonts w:ascii="Times New Roman" w:hAnsi="Times New Roman" w:cs="Times New Roman"/>
          <w:sz w:val="28"/>
          <w:szCs w:val="28"/>
        </w:rPr>
        <w:t>,</w:t>
      </w:r>
      <w:r w:rsidRPr="004A55AF">
        <w:rPr>
          <w:rFonts w:ascii="Times New Roman" w:hAnsi="Times New Roman" w:cs="Times New Roman"/>
          <w:sz w:val="28"/>
          <w:szCs w:val="28"/>
        </w:rPr>
        <w:t xml:space="preserve"> и пункта 14 Приказа № 835н в части несоблюдения установленного порядка ведения журналов предрейсового и послерейсового осмотров водителей;</w:t>
      </w:r>
    </w:p>
    <w:p w:rsidR="00B9028C" w:rsidRPr="004A55AF" w:rsidRDefault="00FB68BC" w:rsidP="00B9028C">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sz w:val="28"/>
          <w:szCs w:val="28"/>
        </w:rPr>
        <w:t>-</w:t>
      </w:r>
      <w:r w:rsidR="0077630B" w:rsidRPr="004A55AF">
        <w:rPr>
          <w:rFonts w:ascii="Times New Roman" w:hAnsi="Times New Roman" w:cs="Times New Roman"/>
          <w:sz w:val="28"/>
          <w:szCs w:val="28"/>
        </w:rPr>
        <w:t xml:space="preserve"> </w:t>
      </w:r>
      <w:r w:rsidR="00064F5F" w:rsidRPr="004A55AF">
        <w:rPr>
          <w:rFonts w:ascii="Times New Roman" w:hAnsi="Times New Roman" w:cs="Times New Roman"/>
          <w:sz w:val="28"/>
          <w:szCs w:val="28"/>
        </w:rPr>
        <w:t>в бухгалтерском учете Новосёлковской школы отражена информация о списании и остатках бензина, содержащая ошибки и искажение, не позволяющая ее пользователям положиться на нее, как на правдивую, что является нарушением пункта 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00B9028C" w:rsidRPr="004A55AF">
        <w:rPr>
          <w:rFonts w:ascii="Times New Roman" w:hAnsi="Times New Roman" w:cs="Times New Roman"/>
          <w:sz w:val="28"/>
          <w:szCs w:val="28"/>
        </w:rPr>
        <w:t xml:space="preserve"> (далее – Инструкция № 157н)</w:t>
      </w:r>
      <w:r w:rsidR="00064F5F" w:rsidRPr="004A55AF">
        <w:rPr>
          <w:rFonts w:ascii="Times New Roman" w:hAnsi="Times New Roman" w:cs="Times New Roman"/>
          <w:sz w:val="28"/>
          <w:szCs w:val="28"/>
        </w:rPr>
        <w:t>;</w:t>
      </w:r>
    </w:p>
    <w:p w:rsidR="00B9028C" w:rsidRPr="004A55AF" w:rsidRDefault="00F81D97" w:rsidP="00B9028C">
      <w:pPr>
        <w:spacing w:after="0" w:line="240" w:lineRule="auto"/>
        <w:ind w:firstLine="709"/>
        <w:jc w:val="both"/>
        <w:rPr>
          <w:rFonts w:ascii="Times New Roman" w:hAnsi="Times New Roman" w:cs="Times New Roman"/>
          <w:b/>
          <w:sz w:val="28"/>
          <w:szCs w:val="28"/>
        </w:rPr>
      </w:pPr>
      <w:r w:rsidRPr="004A55AF">
        <w:rPr>
          <w:rFonts w:ascii="Times New Roman" w:hAnsi="Times New Roman" w:cs="Times New Roman"/>
          <w:sz w:val="28"/>
          <w:szCs w:val="28"/>
        </w:rPr>
        <w:t>-</w:t>
      </w:r>
      <w:r w:rsidR="00B71CDD" w:rsidRPr="004A55AF">
        <w:rPr>
          <w:rFonts w:ascii="Times New Roman" w:hAnsi="Times New Roman" w:cs="Times New Roman"/>
          <w:sz w:val="28"/>
          <w:szCs w:val="28"/>
        </w:rPr>
        <w:t xml:space="preserve"> </w:t>
      </w:r>
      <w:r w:rsidR="00B9028C" w:rsidRPr="004A55AF">
        <w:rPr>
          <w:rFonts w:ascii="Times New Roman" w:hAnsi="Times New Roman" w:cs="Times New Roman"/>
          <w:sz w:val="28"/>
          <w:szCs w:val="28"/>
        </w:rPr>
        <w:t>работниками Муниципального казенного учреждения «Централизованная бухгалтерия муниципальных учреждений образования», осуществляющего бухгалтерское обслуживание финансово-хозяйственной деятельности Новосёлковской школы на основании соответствующего договора, составившими и подписавшими</w:t>
      </w:r>
      <w:r w:rsidR="00B9028C" w:rsidRPr="004A55AF">
        <w:rPr>
          <w:rFonts w:ascii="Times New Roman" w:hAnsi="Times New Roman" w:cs="Times New Roman"/>
          <w:color w:val="FF0000"/>
          <w:sz w:val="28"/>
          <w:szCs w:val="28"/>
        </w:rPr>
        <w:t xml:space="preserve"> </w:t>
      </w:r>
      <w:r w:rsidR="00B9028C" w:rsidRPr="004A55AF">
        <w:rPr>
          <w:rFonts w:ascii="Times New Roman" w:hAnsi="Times New Roman" w:cs="Times New Roman"/>
          <w:sz w:val="28"/>
          <w:szCs w:val="28"/>
        </w:rPr>
        <w:t>в отношении учета бензина оборотные ведомости по нефинансовым активам и карточки количественно-суммового учета материальных ценностей, не обеспечена правильность отражения фактов хозяйственной жизни Новосёлковской школы в регистрах бухгалтерского учета, что является нарушением пункта 11 Инструкции № 157н.</w:t>
      </w:r>
    </w:p>
    <w:p w:rsidR="005B2F13" w:rsidRDefault="004E2471" w:rsidP="009C11DF">
      <w:pPr>
        <w:spacing w:after="0" w:line="240" w:lineRule="auto"/>
        <w:ind w:firstLine="567"/>
        <w:jc w:val="both"/>
        <w:rPr>
          <w:rFonts w:ascii="Times New Roman" w:hAnsi="Times New Roman" w:cs="Times New Roman"/>
          <w:sz w:val="28"/>
          <w:szCs w:val="28"/>
        </w:rPr>
      </w:pPr>
      <w:r w:rsidRPr="004A55AF">
        <w:rPr>
          <w:rFonts w:ascii="Times New Roman" w:hAnsi="Times New Roman" w:cs="Times New Roman"/>
          <w:sz w:val="28"/>
          <w:szCs w:val="28"/>
        </w:rPr>
        <w:tab/>
      </w:r>
    </w:p>
    <w:p w:rsidR="0092393C" w:rsidRPr="004A55AF" w:rsidRDefault="0092393C" w:rsidP="009C11DF">
      <w:pPr>
        <w:spacing w:after="0" w:line="240" w:lineRule="auto"/>
        <w:ind w:firstLine="567"/>
        <w:jc w:val="both"/>
        <w:rPr>
          <w:rFonts w:ascii="Times New Roman" w:hAnsi="Times New Roman" w:cs="Times New Roman"/>
          <w:b/>
          <w:sz w:val="28"/>
          <w:szCs w:val="28"/>
        </w:rPr>
      </w:pPr>
      <w:r w:rsidRPr="004A55AF">
        <w:rPr>
          <w:rFonts w:ascii="Times New Roman" w:hAnsi="Times New Roman" w:cs="Times New Roman"/>
          <w:b/>
          <w:sz w:val="28"/>
          <w:szCs w:val="28"/>
        </w:rPr>
        <w:t xml:space="preserve">По результатам </w:t>
      </w:r>
      <w:r w:rsidR="005E6EDD" w:rsidRPr="004A55AF">
        <w:rPr>
          <w:rFonts w:ascii="Times New Roman" w:hAnsi="Times New Roman" w:cs="Times New Roman"/>
          <w:b/>
          <w:sz w:val="28"/>
          <w:szCs w:val="28"/>
        </w:rPr>
        <w:t>контрольного мероприятия</w:t>
      </w:r>
      <w:r w:rsidRPr="004A55AF">
        <w:rPr>
          <w:rFonts w:ascii="Times New Roman" w:hAnsi="Times New Roman" w:cs="Times New Roman"/>
          <w:b/>
          <w:sz w:val="28"/>
          <w:szCs w:val="28"/>
        </w:rPr>
        <w:t xml:space="preserve">: </w:t>
      </w:r>
    </w:p>
    <w:p w:rsidR="00E86114" w:rsidRPr="004A55AF" w:rsidRDefault="00E86114" w:rsidP="009C11DF">
      <w:pPr>
        <w:pStyle w:val="Default"/>
        <w:ind w:firstLine="348"/>
        <w:jc w:val="both"/>
        <w:rPr>
          <w:color w:val="auto"/>
          <w:sz w:val="28"/>
          <w:szCs w:val="28"/>
        </w:rPr>
      </w:pPr>
      <w:r w:rsidRPr="004A55AF">
        <w:rPr>
          <w:color w:val="auto"/>
          <w:sz w:val="28"/>
          <w:szCs w:val="28"/>
        </w:rPr>
        <w:tab/>
      </w:r>
      <w:r w:rsidR="002C7D85" w:rsidRPr="004A55AF">
        <w:rPr>
          <w:color w:val="auto"/>
          <w:sz w:val="28"/>
          <w:szCs w:val="28"/>
        </w:rPr>
        <w:t>-</w:t>
      </w:r>
      <w:r w:rsidR="00B71CDD" w:rsidRPr="004A55AF">
        <w:rPr>
          <w:color w:val="auto"/>
          <w:sz w:val="28"/>
          <w:szCs w:val="28"/>
        </w:rPr>
        <w:t xml:space="preserve">   </w:t>
      </w:r>
      <w:r w:rsidR="00070A22" w:rsidRPr="004A55AF">
        <w:rPr>
          <w:color w:val="auto"/>
          <w:sz w:val="28"/>
          <w:szCs w:val="28"/>
        </w:rPr>
        <w:t>направлен о</w:t>
      </w:r>
      <w:r w:rsidR="0048558C" w:rsidRPr="004A55AF">
        <w:rPr>
          <w:color w:val="auto"/>
          <w:sz w:val="28"/>
          <w:szCs w:val="28"/>
        </w:rPr>
        <w:t xml:space="preserve">тчет в </w:t>
      </w:r>
      <w:r w:rsidR="002C7D85" w:rsidRPr="004A55AF">
        <w:rPr>
          <w:rFonts w:eastAsia="Times New Roman"/>
          <w:color w:val="auto"/>
          <w:sz w:val="28"/>
          <w:szCs w:val="28"/>
        </w:rPr>
        <w:t>Собрание депутатов</w:t>
      </w:r>
      <w:r w:rsidR="002C7D85" w:rsidRPr="004A55AF">
        <w:rPr>
          <w:rFonts w:eastAsia="Times New Roman"/>
          <w:sz w:val="28"/>
          <w:szCs w:val="28"/>
        </w:rPr>
        <w:t xml:space="preserve"> Нелидовского района для сведения</w:t>
      </w:r>
      <w:r w:rsidR="004938E6" w:rsidRPr="004A55AF">
        <w:rPr>
          <w:color w:val="auto"/>
          <w:sz w:val="28"/>
          <w:szCs w:val="28"/>
        </w:rPr>
        <w:t>;</w:t>
      </w:r>
    </w:p>
    <w:p w:rsidR="00956749" w:rsidRPr="004A55AF" w:rsidRDefault="001A1B5B" w:rsidP="009C11DF">
      <w:pPr>
        <w:pStyle w:val="Default"/>
        <w:ind w:firstLine="348"/>
        <w:jc w:val="both"/>
        <w:rPr>
          <w:color w:val="FF0000"/>
          <w:sz w:val="28"/>
          <w:szCs w:val="28"/>
        </w:rPr>
      </w:pPr>
      <w:r w:rsidRPr="004A55AF">
        <w:rPr>
          <w:color w:val="auto"/>
          <w:sz w:val="28"/>
          <w:szCs w:val="28"/>
        </w:rPr>
        <w:lastRenderedPageBreak/>
        <w:t xml:space="preserve">      </w:t>
      </w:r>
      <w:r w:rsidR="00956749" w:rsidRPr="004A55AF">
        <w:rPr>
          <w:color w:val="auto"/>
          <w:sz w:val="28"/>
          <w:szCs w:val="28"/>
        </w:rPr>
        <w:t>-</w:t>
      </w:r>
      <w:r w:rsidR="00B71CDD" w:rsidRPr="004A55AF">
        <w:rPr>
          <w:color w:val="auto"/>
          <w:sz w:val="28"/>
          <w:szCs w:val="28"/>
        </w:rPr>
        <w:t xml:space="preserve"> </w:t>
      </w:r>
      <w:r w:rsidRPr="004A55AF">
        <w:rPr>
          <w:color w:val="auto"/>
          <w:sz w:val="28"/>
          <w:szCs w:val="28"/>
        </w:rPr>
        <w:t>направлены</w:t>
      </w:r>
      <w:r w:rsidRPr="004A55AF">
        <w:rPr>
          <w:color w:val="FF0000"/>
          <w:sz w:val="28"/>
          <w:szCs w:val="28"/>
        </w:rPr>
        <w:t xml:space="preserve"> </w:t>
      </w:r>
      <w:r w:rsidRPr="004A55AF">
        <w:rPr>
          <w:rFonts w:eastAsia="Times New Roman"/>
          <w:sz w:val="28"/>
          <w:szCs w:val="28"/>
        </w:rPr>
        <w:t>отчет и информационное письмо в Администрацию Нелидовского района;</w:t>
      </w:r>
    </w:p>
    <w:p w:rsidR="00384F13" w:rsidRPr="004A55AF" w:rsidRDefault="00E86114" w:rsidP="009C11DF">
      <w:pPr>
        <w:pStyle w:val="Default"/>
        <w:ind w:firstLine="348"/>
        <w:jc w:val="both"/>
        <w:rPr>
          <w:rFonts w:eastAsia="Times New Roman"/>
          <w:color w:val="auto"/>
          <w:sz w:val="28"/>
          <w:szCs w:val="28"/>
        </w:rPr>
      </w:pPr>
      <w:r w:rsidRPr="004A55AF">
        <w:rPr>
          <w:color w:val="FF0000"/>
          <w:sz w:val="28"/>
          <w:szCs w:val="28"/>
        </w:rPr>
        <w:tab/>
      </w:r>
      <w:r w:rsidRPr="004A55AF">
        <w:rPr>
          <w:color w:val="auto"/>
          <w:sz w:val="28"/>
          <w:szCs w:val="28"/>
        </w:rPr>
        <w:t>-</w:t>
      </w:r>
      <w:r w:rsidR="00B71CDD" w:rsidRPr="004A55AF">
        <w:rPr>
          <w:color w:val="auto"/>
          <w:sz w:val="28"/>
          <w:szCs w:val="28"/>
        </w:rPr>
        <w:t xml:space="preserve"> </w:t>
      </w:r>
      <w:r w:rsidR="003B6AA9" w:rsidRPr="004A55AF">
        <w:rPr>
          <w:color w:val="auto"/>
          <w:sz w:val="28"/>
          <w:szCs w:val="28"/>
        </w:rPr>
        <w:t>направлен</w:t>
      </w:r>
      <w:r w:rsidR="003B6AA9" w:rsidRPr="004A55AF">
        <w:rPr>
          <w:color w:val="FF0000"/>
          <w:sz w:val="28"/>
          <w:szCs w:val="28"/>
        </w:rPr>
        <w:t xml:space="preserve"> </w:t>
      </w:r>
      <w:r w:rsidR="003B6AA9" w:rsidRPr="004A55AF">
        <w:rPr>
          <w:rFonts w:eastAsia="Times New Roman"/>
          <w:sz w:val="28"/>
          <w:szCs w:val="28"/>
        </w:rPr>
        <w:t>отчет и</w:t>
      </w:r>
      <w:r w:rsidR="00466560" w:rsidRPr="004A55AF">
        <w:rPr>
          <w:rFonts w:eastAsia="Times New Roman"/>
          <w:sz w:val="28"/>
          <w:szCs w:val="28"/>
        </w:rPr>
        <w:t xml:space="preserve"> внесено</w:t>
      </w:r>
      <w:r w:rsidR="003B6AA9" w:rsidRPr="004A55AF">
        <w:rPr>
          <w:rFonts w:eastAsia="Times New Roman"/>
          <w:sz w:val="28"/>
          <w:szCs w:val="28"/>
        </w:rPr>
        <w:t xml:space="preserve"> </w:t>
      </w:r>
      <w:r w:rsidR="00956749" w:rsidRPr="004A55AF">
        <w:rPr>
          <w:rFonts w:eastAsia="Times New Roman"/>
          <w:sz w:val="28"/>
          <w:szCs w:val="28"/>
        </w:rPr>
        <w:t xml:space="preserve">представление в </w:t>
      </w:r>
      <w:r w:rsidR="00956749" w:rsidRPr="004A55AF">
        <w:rPr>
          <w:rFonts w:eastAsia="Times New Roman"/>
          <w:bCs/>
          <w:sz w:val="28"/>
          <w:szCs w:val="28"/>
        </w:rPr>
        <w:t>Отдел образования администраци</w:t>
      </w:r>
      <w:r w:rsidR="00956749" w:rsidRPr="004A55AF">
        <w:rPr>
          <w:bCs/>
          <w:sz w:val="28"/>
          <w:szCs w:val="28"/>
        </w:rPr>
        <w:t>и</w:t>
      </w:r>
      <w:r w:rsidR="00956749" w:rsidRPr="004A55AF">
        <w:rPr>
          <w:rFonts w:eastAsia="Times New Roman"/>
          <w:bCs/>
          <w:sz w:val="28"/>
          <w:szCs w:val="28"/>
        </w:rPr>
        <w:t xml:space="preserve"> Нелидовского района Тверской области</w:t>
      </w:r>
      <w:r w:rsidR="00384F13" w:rsidRPr="004A55AF">
        <w:rPr>
          <w:rFonts w:eastAsia="Times New Roman"/>
          <w:color w:val="auto"/>
          <w:sz w:val="28"/>
          <w:szCs w:val="28"/>
        </w:rPr>
        <w:t>;</w:t>
      </w:r>
      <w:r w:rsidR="00053CED" w:rsidRPr="004A55AF">
        <w:rPr>
          <w:rFonts w:eastAsia="Times New Roman"/>
          <w:color w:val="auto"/>
          <w:sz w:val="28"/>
          <w:szCs w:val="28"/>
        </w:rPr>
        <w:t xml:space="preserve"> </w:t>
      </w:r>
    </w:p>
    <w:p w:rsidR="003B6AA9" w:rsidRPr="004A55AF" w:rsidRDefault="003B6AA9" w:rsidP="009C11DF">
      <w:pPr>
        <w:pStyle w:val="Default"/>
        <w:ind w:firstLine="708"/>
        <w:jc w:val="both"/>
        <w:rPr>
          <w:bCs/>
          <w:sz w:val="28"/>
          <w:szCs w:val="28"/>
        </w:rPr>
      </w:pPr>
      <w:r w:rsidRPr="004A55AF">
        <w:rPr>
          <w:rFonts w:eastAsia="Times New Roman"/>
          <w:color w:val="auto"/>
          <w:sz w:val="28"/>
          <w:szCs w:val="28"/>
        </w:rPr>
        <w:t>-</w:t>
      </w:r>
      <w:r w:rsidR="00B71CDD" w:rsidRPr="004A55AF">
        <w:rPr>
          <w:rFonts w:eastAsia="Times New Roman"/>
          <w:color w:val="auto"/>
          <w:sz w:val="28"/>
          <w:szCs w:val="28"/>
        </w:rPr>
        <w:t xml:space="preserve"> </w:t>
      </w:r>
      <w:r w:rsidR="00466560" w:rsidRPr="004A55AF">
        <w:rPr>
          <w:rFonts w:eastAsia="Times New Roman"/>
          <w:sz w:val="28"/>
          <w:szCs w:val="28"/>
        </w:rPr>
        <w:t xml:space="preserve">внесено </w:t>
      </w:r>
      <w:r w:rsidR="00956749" w:rsidRPr="004A55AF">
        <w:rPr>
          <w:rFonts w:eastAsia="Times New Roman"/>
          <w:sz w:val="28"/>
          <w:szCs w:val="28"/>
        </w:rPr>
        <w:t xml:space="preserve">представление в </w:t>
      </w:r>
      <w:r w:rsidR="00956749" w:rsidRPr="004A55AF">
        <w:rPr>
          <w:sz w:val="28"/>
          <w:szCs w:val="28"/>
        </w:rPr>
        <w:t>Муниципальное бюджетное общеобразовательное учреждение Новосёлковская средняя общеобразовательная школа</w:t>
      </w:r>
      <w:r w:rsidR="00956749" w:rsidRPr="004A55AF">
        <w:rPr>
          <w:bCs/>
          <w:sz w:val="28"/>
          <w:szCs w:val="28"/>
        </w:rPr>
        <w:t>;</w:t>
      </w:r>
    </w:p>
    <w:p w:rsidR="00956749" w:rsidRPr="004A55AF" w:rsidRDefault="00956749" w:rsidP="009C11DF">
      <w:pPr>
        <w:pStyle w:val="Default"/>
        <w:ind w:firstLine="708"/>
        <w:jc w:val="both"/>
        <w:rPr>
          <w:rFonts w:eastAsia="Times New Roman"/>
          <w:color w:val="FF0000"/>
          <w:sz w:val="28"/>
          <w:szCs w:val="28"/>
        </w:rPr>
      </w:pPr>
      <w:r w:rsidRPr="004A55AF">
        <w:rPr>
          <w:bCs/>
          <w:sz w:val="28"/>
          <w:szCs w:val="28"/>
        </w:rPr>
        <w:t>-</w:t>
      </w:r>
      <w:r w:rsidR="00B71CDD" w:rsidRPr="004A55AF">
        <w:rPr>
          <w:bCs/>
          <w:sz w:val="28"/>
          <w:szCs w:val="28"/>
        </w:rPr>
        <w:t xml:space="preserve"> </w:t>
      </w:r>
      <w:r w:rsidRPr="004A55AF">
        <w:rPr>
          <w:rFonts w:eastAsia="Times New Roman"/>
          <w:sz w:val="28"/>
          <w:szCs w:val="28"/>
        </w:rPr>
        <w:t xml:space="preserve">направлено </w:t>
      </w:r>
      <w:r w:rsidRPr="004A55AF">
        <w:rPr>
          <w:sz w:val="28"/>
          <w:szCs w:val="28"/>
        </w:rPr>
        <w:t>информационное письмо в Муниципальное казенное учреждение «Централизованная бухгалтерия муниципальных учреждений образования».</w:t>
      </w:r>
    </w:p>
    <w:p w:rsidR="00563D61" w:rsidRPr="004A55AF" w:rsidRDefault="00E86114" w:rsidP="00FC27DE">
      <w:pPr>
        <w:pStyle w:val="Default"/>
        <w:ind w:firstLine="348"/>
        <w:jc w:val="both"/>
        <w:rPr>
          <w:color w:val="auto"/>
          <w:sz w:val="28"/>
          <w:szCs w:val="28"/>
        </w:rPr>
      </w:pPr>
      <w:r w:rsidRPr="004A55AF">
        <w:rPr>
          <w:rFonts w:eastAsia="Times New Roman"/>
          <w:color w:val="FF0000"/>
          <w:sz w:val="28"/>
          <w:szCs w:val="28"/>
        </w:rPr>
        <w:tab/>
      </w:r>
      <w:r w:rsidR="001A1B5B" w:rsidRPr="004A55AF">
        <w:rPr>
          <w:rFonts w:eastAsia="Times New Roman"/>
          <w:color w:val="auto"/>
          <w:sz w:val="28"/>
          <w:szCs w:val="28"/>
        </w:rPr>
        <w:t>П</w:t>
      </w:r>
      <w:r w:rsidR="00563D61" w:rsidRPr="004A55AF">
        <w:rPr>
          <w:color w:val="auto"/>
          <w:sz w:val="28"/>
          <w:szCs w:val="28"/>
        </w:rPr>
        <w:t xml:space="preserve">редписания ревизионная комиссия МО «Нелидовский район» не </w:t>
      </w:r>
      <w:r w:rsidR="00434684" w:rsidRPr="004A55AF">
        <w:rPr>
          <w:color w:val="auto"/>
          <w:sz w:val="28"/>
          <w:szCs w:val="28"/>
        </w:rPr>
        <w:t>вносила</w:t>
      </w:r>
      <w:r w:rsidR="00563D61" w:rsidRPr="004A55AF">
        <w:rPr>
          <w:color w:val="auto"/>
          <w:sz w:val="28"/>
          <w:szCs w:val="28"/>
        </w:rPr>
        <w:t>.</w:t>
      </w:r>
    </w:p>
    <w:p w:rsidR="00D93AC4" w:rsidRPr="004A55AF" w:rsidRDefault="00883676" w:rsidP="00D93AC4">
      <w:pPr>
        <w:spacing w:after="0" w:line="240" w:lineRule="auto"/>
        <w:ind w:firstLine="709"/>
        <w:jc w:val="both"/>
        <w:rPr>
          <w:rFonts w:ascii="Times New Roman" w:hAnsi="Times New Roman" w:cs="Times New Roman"/>
          <w:sz w:val="28"/>
          <w:szCs w:val="28"/>
        </w:rPr>
      </w:pPr>
      <w:r w:rsidRPr="004A55AF">
        <w:rPr>
          <w:rFonts w:ascii="Times New Roman" w:hAnsi="Times New Roman" w:cs="Times New Roman"/>
          <w:sz w:val="28"/>
          <w:szCs w:val="28"/>
        </w:rPr>
        <w:t xml:space="preserve">О принятых и предполагаемых к принятию по результатам рассмотрения представлений решениях и мерах </w:t>
      </w:r>
      <w:r w:rsidRPr="004A55AF">
        <w:rPr>
          <w:rFonts w:ascii="Times New Roman" w:hAnsi="Times New Roman" w:cs="Times New Roman"/>
          <w:bCs/>
          <w:sz w:val="28"/>
          <w:szCs w:val="28"/>
        </w:rPr>
        <w:t xml:space="preserve">Отдел образования и </w:t>
      </w:r>
      <w:r w:rsidRPr="004A55AF">
        <w:rPr>
          <w:rFonts w:ascii="Times New Roman" w:hAnsi="Times New Roman" w:cs="Times New Roman"/>
          <w:sz w:val="28"/>
          <w:szCs w:val="28"/>
        </w:rPr>
        <w:t>Новосёлковская школа уведомили ревизионную комиссию МО «Нелидовский район» в письменной форме в установленный срок</w:t>
      </w:r>
      <w:r w:rsidR="00D93AC4" w:rsidRPr="004A55AF">
        <w:rPr>
          <w:rFonts w:ascii="Times New Roman" w:hAnsi="Times New Roman" w:cs="Times New Roman"/>
          <w:sz w:val="28"/>
          <w:szCs w:val="28"/>
        </w:rPr>
        <w:t>.</w:t>
      </w:r>
      <w:r w:rsidR="00CE5BB3" w:rsidRPr="004A55AF">
        <w:rPr>
          <w:rFonts w:ascii="Times New Roman" w:hAnsi="Times New Roman" w:cs="Times New Roman"/>
          <w:sz w:val="28"/>
          <w:szCs w:val="28"/>
        </w:rPr>
        <w:t xml:space="preserve"> </w:t>
      </w:r>
      <w:r w:rsidR="00D93AC4" w:rsidRPr="004A55AF">
        <w:rPr>
          <w:rFonts w:ascii="Times New Roman" w:hAnsi="Times New Roman" w:cs="Times New Roman"/>
          <w:sz w:val="28"/>
          <w:szCs w:val="28"/>
        </w:rPr>
        <w:t>О</w:t>
      </w:r>
      <w:r w:rsidRPr="004A55AF">
        <w:rPr>
          <w:rFonts w:ascii="Times New Roman" w:hAnsi="Times New Roman" w:cs="Times New Roman"/>
          <w:sz w:val="28"/>
          <w:szCs w:val="28"/>
        </w:rPr>
        <w:t xml:space="preserve"> результатах рассмотрения информационных писем </w:t>
      </w:r>
      <w:r w:rsidRPr="004A55AF">
        <w:rPr>
          <w:rFonts w:ascii="Times New Roman" w:eastAsia="Times New Roman" w:hAnsi="Times New Roman" w:cs="Times New Roman"/>
          <w:sz w:val="28"/>
          <w:szCs w:val="28"/>
        </w:rPr>
        <w:t>Администрация Нелидовского района</w:t>
      </w:r>
      <w:r w:rsidRPr="004A55AF">
        <w:rPr>
          <w:rFonts w:ascii="Times New Roman" w:hAnsi="Times New Roman" w:cs="Times New Roman"/>
          <w:sz w:val="28"/>
          <w:szCs w:val="28"/>
        </w:rPr>
        <w:t xml:space="preserve"> и Муниципальное казенное учреждение «Централизованная бухгалтерия муниципальных учреждений образования» ревизионную комиссию МО «Нелидовский район» проинформировали</w:t>
      </w:r>
      <w:r w:rsidR="00FD0459" w:rsidRPr="004A55AF">
        <w:rPr>
          <w:rFonts w:ascii="Times New Roman" w:hAnsi="Times New Roman" w:cs="Times New Roman"/>
          <w:sz w:val="28"/>
          <w:szCs w:val="28"/>
        </w:rPr>
        <w:t xml:space="preserve"> своевременно</w:t>
      </w:r>
      <w:r w:rsidR="00D93AC4" w:rsidRPr="004A55AF">
        <w:rPr>
          <w:rFonts w:ascii="Times New Roman" w:hAnsi="Times New Roman" w:cs="Times New Roman"/>
          <w:sz w:val="28"/>
          <w:szCs w:val="28"/>
        </w:rPr>
        <w:t>. В составе прочих принятых решений и мер</w:t>
      </w:r>
      <w:r w:rsidRPr="004A55AF">
        <w:rPr>
          <w:rFonts w:ascii="Times New Roman" w:hAnsi="Times New Roman" w:cs="Times New Roman"/>
          <w:sz w:val="28"/>
          <w:szCs w:val="28"/>
        </w:rPr>
        <w:t xml:space="preserve"> </w:t>
      </w:r>
      <w:r w:rsidR="00D93AC4" w:rsidRPr="004A55AF">
        <w:rPr>
          <w:rFonts w:ascii="Times New Roman" w:hAnsi="Times New Roman" w:cs="Times New Roman"/>
          <w:sz w:val="28"/>
          <w:szCs w:val="28"/>
        </w:rPr>
        <w:t xml:space="preserve">применено дисциплинарное взыскание, </w:t>
      </w:r>
      <w:r w:rsidRPr="004A55AF">
        <w:rPr>
          <w:rFonts w:ascii="Times New Roman" w:hAnsi="Times New Roman" w:cs="Times New Roman"/>
          <w:sz w:val="28"/>
          <w:szCs w:val="28"/>
        </w:rPr>
        <w:t>принят</w:t>
      </w:r>
      <w:r w:rsidR="00D93AC4" w:rsidRPr="004A55AF">
        <w:rPr>
          <w:rFonts w:ascii="Times New Roman" w:hAnsi="Times New Roman" w:cs="Times New Roman"/>
          <w:sz w:val="28"/>
          <w:szCs w:val="28"/>
        </w:rPr>
        <w:t>о</w:t>
      </w:r>
      <w:r w:rsidRPr="004A55AF">
        <w:rPr>
          <w:rFonts w:ascii="Times New Roman" w:hAnsi="Times New Roman" w:cs="Times New Roman"/>
          <w:sz w:val="28"/>
          <w:szCs w:val="28"/>
        </w:rPr>
        <w:t xml:space="preserve"> </w:t>
      </w:r>
      <w:r w:rsidR="00D93AC4" w:rsidRPr="004A55AF">
        <w:rPr>
          <w:rFonts w:ascii="Times New Roman" w:hAnsi="Times New Roman" w:cs="Times New Roman"/>
          <w:sz w:val="28"/>
          <w:szCs w:val="28"/>
        </w:rPr>
        <w:t>четыре правовых акта</w:t>
      </w:r>
      <w:r w:rsidR="00D93AC4" w:rsidRPr="004A55AF">
        <w:rPr>
          <w:rFonts w:ascii="Times New Roman" w:eastAsia="Times New Roman" w:hAnsi="Times New Roman" w:cs="Times New Roman"/>
          <w:sz w:val="28"/>
          <w:szCs w:val="28"/>
        </w:rPr>
        <w:t xml:space="preserve"> </w:t>
      </w:r>
      <w:r w:rsidRPr="004A55AF">
        <w:rPr>
          <w:rFonts w:ascii="Times New Roman" w:eastAsia="Times New Roman" w:hAnsi="Times New Roman" w:cs="Times New Roman"/>
          <w:sz w:val="28"/>
          <w:szCs w:val="28"/>
        </w:rPr>
        <w:t>Администраци</w:t>
      </w:r>
      <w:r w:rsidR="00D93AC4" w:rsidRPr="004A55AF">
        <w:rPr>
          <w:rFonts w:ascii="Times New Roman" w:eastAsia="Times New Roman" w:hAnsi="Times New Roman" w:cs="Times New Roman"/>
          <w:sz w:val="28"/>
          <w:szCs w:val="28"/>
        </w:rPr>
        <w:t>и</w:t>
      </w:r>
      <w:r w:rsidRPr="004A55AF">
        <w:rPr>
          <w:rFonts w:ascii="Times New Roman" w:eastAsia="Times New Roman" w:hAnsi="Times New Roman" w:cs="Times New Roman"/>
          <w:sz w:val="28"/>
          <w:szCs w:val="28"/>
        </w:rPr>
        <w:t xml:space="preserve"> Нелидовского района</w:t>
      </w:r>
      <w:r w:rsidR="00D93AC4" w:rsidRPr="004A55AF">
        <w:rPr>
          <w:rFonts w:ascii="Times New Roman" w:eastAsia="Times New Roman" w:hAnsi="Times New Roman" w:cs="Times New Roman"/>
          <w:sz w:val="28"/>
          <w:szCs w:val="28"/>
        </w:rPr>
        <w:t xml:space="preserve">, </w:t>
      </w:r>
      <w:r w:rsidR="00D93AC4" w:rsidRPr="004A55AF">
        <w:rPr>
          <w:rFonts w:ascii="Times New Roman" w:hAnsi="Times New Roman" w:cs="Times New Roman"/>
          <w:sz w:val="28"/>
          <w:szCs w:val="28"/>
        </w:rPr>
        <w:t>разработан</w:t>
      </w:r>
      <w:r w:rsidR="00FD0459" w:rsidRPr="004A55AF">
        <w:rPr>
          <w:rFonts w:ascii="Times New Roman" w:hAnsi="Times New Roman" w:cs="Times New Roman"/>
          <w:sz w:val="28"/>
          <w:szCs w:val="28"/>
        </w:rPr>
        <w:t xml:space="preserve"> ряд проектов правовых актов</w:t>
      </w:r>
      <w:r w:rsidR="00D93AC4" w:rsidRPr="004A55AF">
        <w:rPr>
          <w:rFonts w:ascii="Times New Roman" w:hAnsi="Times New Roman" w:cs="Times New Roman"/>
          <w:sz w:val="28"/>
          <w:szCs w:val="28"/>
        </w:rPr>
        <w:t xml:space="preserve"> Отдел</w:t>
      </w:r>
      <w:r w:rsidR="00FD0459" w:rsidRPr="004A55AF">
        <w:rPr>
          <w:rFonts w:ascii="Times New Roman" w:hAnsi="Times New Roman" w:cs="Times New Roman"/>
          <w:sz w:val="28"/>
          <w:szCs w:val="28"/>
        </w:rPr>
        <w:t>а</w:t>
      </w:r>
      <w:r w:rsidR="00D93AC4" w:rsidRPr="004A55AF">
        <w:rPr>
          <w:rFonts w:ascii="Times New Roman" w:hAnsi="Times New Roman" w:cs="Times New Roman"/>
          <w:sz w:val="28"/>
          <w:szCs w:val="28"/>
        </w:rPr>
        <w:t xml:space="preserve"> образования</w:t>
      </w:r>
      <w:r w:rsidR="00FD0459" w:rsidRPr="004A55AF">
        <w:rPr>
          <w:rFonts w:ascii="Times New Roman" w:hAnsi="Times New Roman" w:cs="Times New Roman"/>
          <w:sz w:val="28"/>
          <w:szCs w:val="28"/>
        </w:rPr>
        <w:t>.</w:t>
      </w:r>
      <w:r w:rsidR="00D93AC4" w:rsidRPr="004A55AF">
        <w:rPr>
          <w:rFonts w:ascii="Times New Roman" w:hAnsi="Times New Roman" w:cs="Times New Roman"/>
          <w:sz w:val="28"/>
          <w:szCs w:val="28"/>
        </w:rPr>
        <w:t xml:space="preserve"> </w:t>
      </w:r>
      <w:r w:rsidR="00D93AC4" w:rsidRPr="004A55AF">
        <w:rPr>
          <w:rFonts w:ascii="Times New Roman" w:hAnsi="Times New Roman" w:cs="Times New Roman"/>
          <w:color w:val="FF0000"/>
          <w:sz w:val="28"/>
          <w:szCs w:val="28"/>
        </w:rPr>
        <w:t xml:space="preserve"> </w:t>
      </w:r>
    </w:p>
    <w:p w:rsidR="00D93AC4" w:rsidRDefault="00D93AC4" w:rsidP="00C33BDC">
      <w:pPr>
        <w:spacing w:after="0" w:line="240" w:lineRule="auto"/>
        <w:ind w:firstLine="709"/>
        <w:jc w:val="right"/>
        <w:rPr>
          <w:rFonts w:ascii="Times New Roman" w:hAnsi="Times New Roman" w:cs="Times New Roman"/>
          <w:sz w:val="28"/>
          <w:szCs w:val="28"/>
        </w:rPr>
      </w:pPr>
    </w:p>
    <w:p w:rsidR="00C00EA3" w:rsidRPr="004A55AF" w:rsidRDefault="00C00EA3" w:rsidP="00C33BDC">
      <w:pPr>
        <w:spacing w:after="0" w:line="240" w:lineRule="auto"/>
        <w:ind w:firstLine="709"/>
        <w:jc w:val="right"/>
        <w:rPr>
          <w:rFonts w:ascii="Times New Roman" w:hAnsi="Times New Roman" w:cs="Times New Roman"/>
          <w:sz w:val="28"/>
          <w:szCs w:val="28"/>
        </w:rPr>
      </w:pPr>
    </w:p>
    <w:p w:rsidR="00C00EA3" w:rsidRPr="00A83315" w:rsidRDefault="00C00EA3" w:rsidP="00C00EA3">
      <w:pPr>
        <w:spacing w:after="0" w:line="240" w:lineRule="auto"/>
        <w:rPr>
          <w:rFonts w:ascii="Times New Roman" w:hAnsi="Times New Roman"/>
          <w:sz w:val="28"/>
          <w:szCs w:val="28"/>
        </w:rPr>
      </w:pPr>
      <w:r w:rsidRPr="00A83315">
        <w:rPr>
          <w:rFonts w:ascii="Times New Roman" w:hAnsi="Times New Roman"/>
          <w:sz w:val="28"/>
          <w:szCs w:val="28"/>
        </w:rPr>
        <w:t xml:space="preserve">Председатель ревизионной комиссии </w:t>
      </w:r>
    </w:p>
    <w:p w:rsidR="00C00EA3" w:rsidRPr="004D6F07" w:rsidRDefault="00C00EA3" w:rsidP="00C00EA3">
      <w:pPr>
        <w:spacing w:after="0" w:line="240" w:lineRule="auto"/>
        <w:rPr>
          <w:rFonts w:ascii="Times New Roman" w:hAnsi="Times New Roman"/>
          <w:sz w:val="28"/>
          <w:szCs w:val="28"/>
        </w:rPr>
      </w:pPr>
      <w:r w:rsidRPr="00A83315">
        <w:rPr>
          <w:rFonts w:ascii="Times New Roman" w:hAnsi="Times New Roman"/>
          <w:sz w:val="28"/>
          <w:szCs w:val="28"/>
        </w:rPr>
        <w:t>МО «Нелидовский район»                                                                   Е.Л. Мазурова</w:t>
      </w:r>
    </w:p>
    <w:p w:rsidR="00C0782B" w:rsidRPr="004A55AF" w:rsidRDefault="00C0782B" w:rsidP="00D206EF">
      <w:pPr>
        <w:spacing w:after="0" w:line="240" w:lineRule="auto"/>
        <w:rPr>
          <w:rFonts w:ascii="Times New Roman" w:hAnsi="Times New Roman" w:cs="Times New Roman"/>
          <w:sz w:val="28"/>
          <w:szCs w:val="28"/>
        </w:rPr>
      </w:pPr>
    </w:p>
    <w:sectPr w:rsidR="00C0782B" w:rsidRPr="004A55AF" w:rsidSect="005B2F13">
      <w:headerReference w:type="default" r:id="rId9"/>
      <w:pgSz w:w="11906" w:h="16838"/>
      <w:pgMar w:top="851" w:right="794" w:bottom="851" w:left="1361"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EB" w:rsidRDefault="007577EB" w:rsidP="00AD4744">
      <w:pPr>
        <w:spacing w:after="0" w:line="240" w:lineRule="auto"/>
      </w:pPr>
      <w:r>
        <w:separator/>
      </w:r>
    </w:p>
  </w:endnote>
  <w:endnote w:type="continuationSeparator" w:id="0">
    <w:p w:rsidR="007577EB" w:rsidRDefault="007577EB"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EB" w:rsidRDefault="007577EB" w:rsidP="00AD4744">
      <w:pPr>
        <w:spacing w:after="0" w:line="240" w:lineRule="auto"/>
      </w:pPr>
      <w:r>
        <w:separator/>
      </w:r>
    </w:p>
  </w:footnote>
  <w:footnote w:type="continuationSeparator" w:id="0">
    <w:p w:rsidR="007577EB" w:rsidRDefault="007577EB"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sz w:val="20"/>
        <w:szCs w:val="20"/>
      </w:rPr>
    </w:sdtEndPr>
    <w:sdtContent>
      <w:p w:rsidR="005C4C77" w:rsidRDefault="00C00E88">
        <w:pPr>
          <w:pStyle w:val="a7"/>
          <w:jc w:val="center"/>
        </w:pPr>
        <w:r w:rsidRPr="00B9028C">
          <w:rPr>
            <w:rFonts w:ascii="Times New Roman" w:hAnsi="Times New Roman" w:cs="Times New Roman"/>
            <w:sz w:val="20"/>
            <w:szCs w:val="20"/>
          </w:rPr>
          <w:fldChar w:fldCharType="begin"/>
        </w:r>
        <w:r w:rsidR="005C4C77" w:rsidRPr="00B9028C">
          <w:rPr>
            <w:rFonts w:ascii="Times New Roman" w:hAnsi="Times New Roman" w:cs="Times New Roman"/>
            <w:sz w:val="20"/>
            <w:szCs w:val="20"/>
          </w:rPr>
          <w:instrText xml:space="preserve"> PAGE   \* MERGEFORMAT </w:instrText>
        </w:r>
        <w:r w:rsidRPr="00B9028C">
          <w:rPr>
            <w:rFonts w:ascii="Times New Roman" w:hAnsi="Times New Roman" w:cs="Times New Roman"/>
            <w:sz w:val="20"/>
            <w:szCs w:val="20"/>
          </w:rPr>
          <w:fldChar w:fldCharType="separate"/>
        </w:r>
        <w:r w:rsidR="005B2F13">
          <w:rPr>
            <w:rFonts w:ascii="Times New Roman" w:hAnsi="Times New Roman" w:cs="Times New Roman"/>
            <w:noProof/>
            <w:sz w:val="20"/>
            <w:szCs w:val="20"/>
          </w:rPr>
          <w:t>5</w:t>
        </w:r>
        <w:r w:rsidRPr="00B9028C">
          <w:rPr>
            <w:rFonts w:ascii="Times New Roman" w:hAnsi="Times New Roman" w:cs="Times New Roman"/>
            <w:sz w:val="20"/>
            <w:szCs w:val="20"/>
          </w:rPr>
          <w:fldChar w:fldCharType="end"/>
        </w:r>
      </w:p>
    </w:sdtContent>
  </w:sdt>
  <w:p w:rsidR="005C4C77" w:rsidRDefault="005C4C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E9E"/>
    <w:multiLevelType w:val="hybridMultilevel"/>
    <w:tmpl w:val="0D06D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33009"/>
    <w:multiLevelType w:val="hybridMultilevel"/>
    <w:tmpl w:val="16702CF0"/>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933A3"/>
    <w:multiLevelType w:val="hybridMultilevel"/>
    <w:tmpl w:val="53E014EE"/>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74419"/>
    <w:multiLevelType w:val="hybridMultilevel"/>
    <w:tmpl w:val="55D06F06"/>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11AE2"/>
    <w:multiLevelType w:val="hybridMultilevel"/>
    <w:tmpl w:val="ECFAD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E4D2E"/>
    <w:multiLevelType w:val="hybridMultilevel"/>
    <w:tmpl w:val="4986EBB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8470D"/>
    <w:multiLevelType w:val="hybridMultilevel"/>
    <w:tmpl w:val="E81C1CEA"/>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323AB"/>
    <w:multiLevelType w:val="hybridMultilevel"/>
    <w:tmpl w:val="130ADDF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A75F2"/>
    <w:multiLevelType w:val="hybridMultilevel"/>
    <w:tmpl w:val="0BC4A57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2E3ACD"/>
    <w:multiLevelType w:val="hybridMultilevel"/>
    <w:tmpl w:val="0B9244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A76B9A"/>
    <w:multiLevelType w:val="hybridMultilevel"/>
    <w:tmpl w:val="66F8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7329B"/>
    <w:multiLevelType w:val="hybridMultilevel"/>
    <w:tmpl w:val="5C58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C12FDC"/>
    <w:multiLevelType w:val="hybridMultilevel"/>
    <w:tmpl w:val="99060F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B00555"/>
    <w:multiLevelType w:val="hybridMultilevel"/>
    <w:tmpl w:val="56BA9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006024"/>
    <w:multiLevelType w:val="hybridMultilevel"/>
    <w:tmpl w:val="08C0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DD4494"/>
    <w:multiLevelType w:val="hybridMultilevel"/>
    <w:tmpl w:val="42EA882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E62E03"/>
    <w:multiLevelType w:val="hybridMultilevel"/>
    <w:tmpl w:val="E25A1300"/>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123AD9"/>
    <w:multiLevelType w:val="hybridMultilevel"/>
    <w:tmpl w:val="C710689A"/>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7B47ED"/>
    <w:multiLevelType w:val="hybridMultilevel"/>
    <w:tmpl w:val="38C697A8"/>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2589C"/>
    <w:multiLevelType w:val="hybridMultilevel"/>
    <w:tmpl w:val="1CEC109E"/>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4F324E"/>
    <w:multiLevelType w:val="hybridMultilevel"/>
    <w:tmpl w:val="50067948"/>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8124A8"/>
    <w:multiLevelType w:val="hybridMultilevel"/>
    <w:tmpl w:val="D72661C6"/>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736E7D"/>
    <w:multiLevelType w:val="hybridMultilevel"/>
    <w:tmpl w:val="EA263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1A252C"/>
    <w:multiLevelType w:val="hybridMultilevel"/>
    <w:tmpl w:val="9A12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A64474"/>
    <w:multiLevelType w:val="hybridMultilevel"/>
    <w:tmpl w:val="B8C00EBA"/>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F4133"/>
    <w:multiLevelType w:val="hybridMultilevel"/>
    <w:tmpl w:val="1C60D3E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0"/>
  </w:num>
  <w:num w:numId="5">
    <w:abstractNumId w:val="3"/>
  </w:num>
  <w:num w:numId="6">
    <w:abstractNumId w:val="10"/>
  </w:num>
  <w:num w:numId="7">
    <w:abstractNumId w:val="25"/>
  </w:num>
  <w:num w:numId="8">
    <w:abstractNumId w:val="11"/>
  </w:num>
  <w:num w:numId="9">
    <w:abstractNumId w:val="19"/>
  </w:num>
  <w:num w:numId="10">
    <w:abstractNumId w:val="16"/>
  </w:num>
  <w:num w:numId="11">
    <w:abstractNumId w:val="17"/>
  </w:num>
  <w:num w:numId="12">
    <w:abstractNumId w:val="5"/>
  </w:num>
  <w:num w:numId="13">
    <w:abstractNumId w:val="20"/>
  </w:num>
  <w:num w:numId="14">
    <w:abstractNumId w:val="22"/>
  </w:num>
  <w:num w:numId="15">
    <w:abstractNumId w:val="26"/>
  </w:num>
  <w:num w:numId="16">
    <w:abstractNumId w:val="12"/>
  </w:num>
  <w:num w:numId="17">
    <w:abstractNumId w:val="13"/>
  </w:num>
  <w:num w:numId="18">
    <w:abstractNumId w:val="6"/>
  </w:num>
  <w:num w:numId="19">
    <w:abstractNumId w:val="7"/>
  </w:num>
  <w:num w:numId="20">
    <w:abstractNumId w:val="1"/>
  </w:num>
  <w:num w:numId="21">
    <w:abstractNumId w:val="8"/>
  </w:num>
  <w:num w:numId="22">
    <w:abstractNumId w:val="21"/>
  </w:num>
  <w:num w:numId="23">
    <w:abstractNumId w:val="14"/>
  </w:num>
  <w:num w:numId="24">
    <w:abstractNumId w:val="2"/>
  </w:num>
  <w:num w:numId="25">
    <w:abstractNumId w:val="15"/>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299"/>
    <w:rsid w:val="0000038F"/>
    <w:rsid w:val="00000D4E"/>
    <w:rsid w:val="00022D73"/>
    <w:rsid w:val="00032EEF"/>
    <w:rsid w:val="0003429F"/>
    <w:rsid w:val="00035B97"/>
    <w:rsid w:val="00035E99"/>
    <w:rsid w:val="0004034D"/>
    <w:rsid w:val="00047F34"/>
    <w:rsid w:val="00052D70"/>
    <w:rsid w:val="00053404"/>
    <w:rsid w:val="00053CED"/>
    <w:rsid w:val="000570E7"/>
    <w:rsid w:val="000571CB"/>
    <w:rsid w:val="00061699"/>
    <w:rsid w:val="000637DD"/>
    <w:rsid w:val="00064F5F"/>
    <w:rsid w:val="000660F1"/>
    <w:rsid w:val="00070A22"/>
    <w:rsid w:val="0007327B"/>
    <w:rsid w:val="0007355C"/>
    <w:rsid w:val="000755F4"/>
    <w:rsid w:val="00083732"/>
    <w:rsid w:val="0008524D"/>
    <w:rsid w:val="00092FFF"/>
    <w:rsid w:val="00095C82"/>
    <w:rsid w:val="000A0C18"/>
    <w:rsid w:val="000B6898"/>
    <w:rsid w:val="000C1F82"/>
    <w:rsid w:val="000C4DC6"/>
    <w:rsid w:val="000C72C1"/>
    <w:rsid w:val="000C7475"/>
    <w:rsid w:val="000D3A53"/>
    <w:rsid w:val="000E1E0D"/>
    <w:rsid w:val="000E451A"/>
    <w:rsid w:val="000E6D98"/>
    <w:rsid w:val="000F3620"/>
    <w:rsid w:val="000F427A"/>
    <w:rsid w:val="000F724B"/>
    <w:rsid w:val="0010017F"/>
    <w:rsid w:val="00105AE3"/>
    <w:rsid w:val="00111F39"/>
    <w:rsid w:val="00115C93"/>
    <w:rsid w:val="00124ADD"/>
    <w:rsid w:val="0015019E"/>
    <w:rsid w:val="00171A4E"/>
    <w:rsid w:val="001779FB"/>
    <w:rsid w:val="00177FE8"/>
    <w:rsid w:val="00187879"/>
    <w:rsid w:val="0019025E"/>
    <w:rsid w:val="00191D01"/>
    <w:rsid w:val="00192DA9"/>
    <w:rsid w:val="0019525E"/>
    <w:rsid w:val="001A1B5B"/>
    <w:rsid w:val="001A1D24"/>
    <w:rsid w:val="001C2E70"/>
    <w:rsid w:val="001C6839"/>
    <w:rsid w:val="001D0BDE"/>
    <w:rsid w:val="001D36A5"/>
    <w:rsid w:val="001D699B"/>
    <w:rsid w:val="001E6C25"/>
    <w:rsid w:val="001F3666"/>
    <w:rsid w:val="001F4000"/>
    <w:rsid w:val="00217546"/>
    <w:rsid w:val="00221884"/>
    <w:rsid w:val="002318F4"/>
    <w:rsid w:val="00234E01"/>
    <w:rsid w:val="00235AE8"/>
    <w:rsid w:val="00243974"/>
    <w:rsid w:val="00247CC6"/>
    <w:rsid w:val="00264A41"/>
    <w:rsid w:val="002652E7"/>
    <w:rsid w:val="00271B9E"/>
    <w:rsid w:val="00273F1A"/>
    <w:rsid w:val="002769D8"/>
    <w:rsid w:val="00282772"/>
    <w:rsid w:val="00287761"/>
    <w:rsid w:val="00287DC9"/>
    <w:rsid w:val="00292232"/>
    <w:rsid w:val="0029513C"/>
    <w:rsid w:val="002973CC"/>
    <w:rsid w:val="002A0780"/>
    <w:rsid w:val="002B3E85"/>
    <w:rsid w:val="002B76AF"/>
    <w:rsid w:val="002C2AB6"/>
    <w:rsid w:val="002C6A0E"/>
    <w:rsid w:val="002C71EE"/>
    <w:rsid w:val="002C7D85"/>
    <w:rsid w:val="002D3860"/>
    <w:rsid w:val="002E2378"/>
    <w:rsid w:val="002E251C"/>
    <w:rsid w:val="002F78B1"/>
    <w:rsid w:val="00301F3A"/>
    <w:rsid w:val="00313367"/>
    <w:rsid w:val="00316965"/>
    <w:rsid w:val="00335439"/>
    <w:rsid w:val="0034010F"/>
    <w:rsid w:val="00342089"/>
    <w:rsid w:val="00345C24"/>
    <w:rsid w:val="00346DCF"/>
    <w:rsid w:val="00347BB4"/>
    <w:rsid w:val="00350284"/>
    <w:rsid w:val="003512BE"/>
    <w:rsid w:val="0036225F"/>
    <w:rsid w:val="00366BBE"/>
    <w:rsid w:val="003704D0"/>
    <w:rsid w:val="00373E89"/>
    <w:rsid w:val="00380D72"/>
    <w:rsid w:val="00384F13"/>
    <w:rsid w:val="003865D0"/>
    <w:rsid w:val="00392FBF"/>
    <w:rsid w:val="00394905"/>
    <w:rsid w:val="003963C5"/>
    <w:rsid w:val="0039705B"/>
    <w:rsid w:val="003A3A96"/>
    <w:rsid w:val="003B14B3"/>
    <w:rsid w:val="003B4A05"/>
    <w:rsid w:val="003B6AA9"/>
    <w:rsid w:val="003C0566"/>
    <w:rsid w:val="003C2DF3"/>
    <w:rsid w:val="003C5234"/>
    <w:rsid w:val="003D0DAC"/>
    <w:rsid w:val="003D11BD"/>
    <w:rsid w:val="003D3802"/>
    <w:rsid w:val="003D65FF"/>
    <w:rsid w:val="003E1955"/>
    <w:rsid w:val="004064CE"/>
    <w:rsid w:val="00410FB7"/>
    <w:rsid w:val="00416B1F"/>
    <w:rsid w:val="004316A1"/>
    <w:rsid w:val="00433DA8"/>
    <w:rsid w:val="00434684"/>
    <w:rsid w:val="004356DC"/>
    <w:rsid w:val="00442A9A"/>
    <w:rsid w:val="00444AD8"/>
    <w:rsid w:val="004455FB"/>
    <w:rsid w:val="004477A1"/>
    <w:rsid w:val="004529E6"/>
    <w:rsid w:val="00463AF5"/>
    <w:rsid w:val="00466560"/>
    <w:rsid w:val="004669A8"/>
    <w:rsid w:val="004716BB"/>
    <w:rsid w:val="00473F44"/>
    <w:rsid w:val="00480F02"/>
    <w:rsid w:val="004814C2"/>
    <w:rsid w:val="004814C6"/>
    <w:rsid w:val="00482030"/>
    <w:rsid w:val="004838A8"/>
    <w:rsid w:val="0048558C"/>
    <w:rsid w:val="004938E6"/>
    <w:rsid w:val="004948C8"/>
    <w:rsid w:val="00497A8F"/>
    <w:rsid w:val="00497B52"/>
    <w:rsid w:val="004A422D"/>
    <w:rsid w:val="004A55AF"/>
    <w:rsid w:val="004B1EF4"/>
    <w:rsid w:val="004C450A"/>
    <w:rsid w:val="004C68F2"/>
    <w:rsid w:val="004D1046"/>
    <w:rsid w:val="004D53F7"/>
    <w:rsid w:val="004D7A15"/>
    <w:rsid w:val="004E127F"/>
    <w:rsid w:val="004E2471"/>
    <w:rsid w:val="004F2374"/>
    <w:rsid w:val="004F42DC"/>
    <w:rsid w:val="004F4846"/>
    <w:rsid w:val="004F7407"/>
    <w:rsid w:val="00500087"/>
    <w:rsid w:val="00513466"/>
    <w:rsid w:val="00516FD9"/>
    <w:rsid w:val="005208AF"/>
    <w:rsid w:val="00524BD0"/>
    <w:rsid w:val="0053582E"/>
    <w:rsid w:val="005515D1"/>
    <w:rsid w:val="00555F30"/>
    <w:rsid w:val="0056181C"/>
    <w:rsid w:val="00563D61"/>
    <w:rsid w:val="00567503"/>
    <w:rsid w:val="0057493B"/>
    <w:rsid w:val="0058686B"/>
    <w:rsid w:val="0059031C"/>
    <w:rsid w:val="00590FC8"/>
    <w:rsid w:val="00592B7B"/>
    <w:rsid w:val="005943E9"/>
    <w:rsid w:val="005A061F"/>
    <w:rsid w:val="005A1C07"/>
    <w:rsid w:val="005A1FF0"/>
    <w:rsid w:val="005B2F13"/>
    <w:rsid w:val="005C4C77"/>
    <w:rsid w:val="005C638B"/>
    <w:rsid w:val="005C788F"/>
    <w:rsid w:val="005C79A8"/>
    <w:rsid w:val="005D7742"/>
    <w:rsid w:val="005E4EE7"/>
    <w:rsid w:val="005E5411"/>
    <w:rsid w:val="005E6EDD"/>
    <w:rsid w:val="005F1EA3"/>
    <w:rsid w:val="005F329B"/>
    <w:rsid w:val="006126D0"/>
    <w:rsid w:val="006144C0"/>
    <w:rsid w:val="00621593"/>
    <w:rsid w:val="00635BE7"/>
    <w:rsid w:val="00640116"/>
    <w:rsid w:val="00642A98"/>
    <w:rsid w:val="00646286"/>
    <w:rsid w:val="006522F4"/>
    <w:rsid w:val="00667CDB"/>
    <w:rsid w:val="006742B3"/>
    <w:rsid w:val="006763E6"/>
    <w:rsid w:val="006804B0"/>
    <w:rsid w:val="00684EB2"/>
    <w:rsid w:val="0068543D"/>
    <w:rsid w:val="006967C2"/>
    <w:rsid w:val="006A1F5F"/>
    <w:rsid w:val="006A39F8"/>
    <w:rsid w:val="006A53F7"/>
    <w:rsid w:val="006B06CD"/>
    <w:rsid w:val="006B228E"/>
    <w:rsid w:val="006C70EA"/>
    <w:rsid w:val="006D66B5"/>
    <w:rsid w:val="006E19BC"/>
    <w:rsid w:val="006E1B6E"/>
    <w:rsid w:val="006E67FD"/>
    <w:rsid w:val="006E7541"/>
    <w:rsid w:val="006F3A1B"/>
    <w:rsid w:val="00703060"/>
    <w:rsid w:val="007135A5"/>
    <w:rsid w:val="00723369"/>
    <w:rsid w:val="00733FFA"/>
    <w:rsid w:val="007444B3"/>
    <w:rsid w:val="00747186"/>
    <w:rsid w:val="007523B8"/>
    <w:rsid w:val="00753CBD"/>
    <w:rsid w:val="00756575"/>
    <w:rsid w:val="007577EB"/>
    <w:rsid w:val="007603F7"/>
    <w:rsid w:val="007619E4"/>
    <w:rsid w:val="0077168A"/>
    <w:rsid w:val="007734E5"/>
    <w:rsid w:val="007737C9"/>
    <w:rsid w:val="00775490"/>
    <w:rsid w:val="0077630B"/>
    <w:rsid w:val="007768DC"/>
    <w:rsid w:val="00781E97"/>
    <w:rsid w:val="00785450"/>
    <w:rsid w:val="00787D9F"/>
    <w:rsid w:val="007975F4"/>
    <w:rsid w:val="007A6E34"/>
    <w:rsid w:val="007A7478"/>
    <w:rsid w:val="007A776E"/>
    <w:rsid w:val="007B1D23"/>
    <w:rsid w:val="007D684F"/>
    <w:rsid w:val="007F5023"/>
    <w:rsid w:val="007F60C7"/>
    <w:rsid w:val="00800B2F"/>
    <w:rsid w:val="00800F7C"/>
    <w:rsid w:val="00803B59"/>
    <w:rsid w:val="00804426"/>
    <w:rsid w:val="00806986"/>
    <w:rsid w:val="00806F84"/>
    <w:rsid w:val="008111A1"/>
    <w:rsid w:val="00817E1D"/>
    <w:rsid w:val="00826C1D"/>
    <w:rsid w:val="00830050"/>
    <w:rsid w:val="008317D1"/>
    <w:rsid w:val="008359F6"/>
    <w:rsid w:val="00835B05"/>
    <w:rsid w:val="00840BB5"/>
    <w:rsid w:val="008419DC"/>
    <w:rsid w:val="00845540"/>
    <w:rsid w:val="00854EFC"/>
    <w:rsid w:val="0085594A"/>
    <w:rsid w:val="00857F23"/>
    <w:rsid w:val="00883676"/>
    <w:rsid w:val="00883FD4"/>
    <w:rsid w:val="00891038"/>
    <w:rsid w:val="008958DE"/>
    <w:rsid w:val="008D5A86"/>
    <w:rsid w:val="008E3975"/>
    <w:rsid w:val="008E4803"/>
    <w:rsid w:val="008E68D8"/>
    <w:rsid w:val="008F1B54"/>
    <w:rsid w:val="008F4BFE"/>
    <w:rsid w:val="008F4F4D"/>
    <w:rsid w:val="00910710"/>
    <w:rsid w:val="0091408F"/>
    <w:rsid w:val="009215D4"/>
    <w:rsid w:val="0092320B"/>
    <w:rsid w:val="0092393C"/>
    <w:rsid w:val="009272AE"/>
    <w:rsid w:val="009309F7"/>
    <w:rsid w:val="009346D4"/>
    <w:rsid w:val="00951CF7"/>
    <w:rsid w:val="00956749"/>
    <w:rsid w:val="009716A7"/>
    <w:rsid w:val="0097186D"/>
    <w:rsid w:val="0097446B"/>
    <w:rsid w:val="00984AEF"/>
    <w:rsid w:val="0099310B"/>
    <w:rsid w:val="00994F71"/>
    <w:rsid w:val="009C11DF"/>
    <w:rsid w:val="009C2AE1"/>
    <w:rsid w:val="009D63DF"/>
    <w:rsid w:val="009D78C5"/>
    <w:rsid w:val="009E187F"/>
    <w:rsid w:val="009E339A"/>
    <w:rsid w:val="009E3D92"/>
    <w:rsid w:val="009E56BB"/>
    <w:rsid w:val="009F3C19"/>
    <w:rsid w:val="00A0047B"/>
    <w:rsid w:val="00A111F0"/>
    <w:rsid w:val="00A12EA2"/>
    <w:rsid w:val="00A1587C"/>
    <w:rsid w:val="00A2012F"/>
    <w:rsid w:val="00A33E02"/>
    <w:rsid w:val="00A35079"/>
    <w:rsid w:val="00A42A56"/>
    <w:rsid w:val="00A47B20"/>
    <w:rsid w:val="00A54913"/>
    <w:rsid w:val="00A642FD"/>
    <w:rsid w:val="00A66BE6"/>
    <w:rsid w:val="00A70009"/>
    <w:rsid w:val="00A80745"/>
    <w:rsid w:val="00A90AB9"/>
    <w:rsid w:val="00A943E2"/>
    <w:rsid w:val="00A95D95"/>
    <w:rsid w:val="00AA0402"/>
    <w:rsid w:val="00AA2CDD"/>
    <w:rsid w:val="00AA3B31"/>
    <w:rsid w:val="00AB71C2"/>
    <w:rsid w:val="00AC0B8C"/>
    <w:rsid w:val="00AC64CE"/>
    <w:rsid w:val="00AD4744"/>
    <w:rsid w:val="00AD7DD5"/>
    <w:rsid w:val="00AE3250"/>
    <w:rsid w:val="00AE41F3"/>
    <w:rsid w:val="00AF3778"/>
    <w:rsid w:val="00AF462D"/>
    <w:rsid w:val="00B064C0"/>
    <w:rsid w:val="00B342D7"/>
    <w:rsid w:val="00B45BFE"/>
    <w:rsid w:val="00B674E5"/>
    <w:rsid w:val="00B6752F"/>
    <w:rsid w:val="00B71CDD"/>
    <w:rsid w:val="00B759E6"/>
    <w:rsid w:val="00B76D5F"/>
    <w:rsid w:val="00B9028C"/>
    <w:rsid w:val="00BB1316"/>
    <w:rsid w:val="00BB17B0"/>
    <w:rsid w:val="00BC28D6"/>
    <w:rsid w:val="00BD1179"/>
    <w:rsid w:val="00BD3F87"/>
    <w:rsid w:val="00BF03D7"/>
    <w:rsid w:val="00BF417B"/>
    <w:rsid w:val="00C00E88"/>
    <w:rsid w:val="00C00EA3"/>
    <w:rsid w:val="00C0362F"/>
    <w:rsid w:val="00C0782B"/>
    <w:rsid w:val="00C1422B"/>
    <w:rsid w:val="00C14403"/>
    <w:rsid w:val="00C24472"/>
    <w:rsid w:val="00C24E17"/>
    <w:rsid w:val="00C33BDC"/>
    <w:rsid w:val="00C34B83"/>
    <w:rsid w:val="00C422FB"/>
    <w:rsid w:val="00C44800"/>
    <w:rsid w:val="00C52309"/>
    <w:rsid w:val="00C545EC"/>
    <w:rsid w:val="00C668FB"/>
    <w:rsid w:val="00C77912"/>
    <w:rsid w:val="00C77D0F"/>
    <w:rsid w:val="00C81192"/>
    <w:rsid w:val="00C82360"/>
    <w:rsid w:val="00C8240A"/>
    <w:rsid w:val="00C82A5F"/>
    <w:rsid w:val="00C847C0"/>
    <w:rsid w:val="00C95532"/>
    <w:rsid w:val="00C9639B"/>
    <w:rsid w:val="00CA3878"/>
    <w:rsid w:val="00CA5663"/>
    <w:rsid w:val="00CA602F"/>
    <w:rsid w:val="00CB4734"/>
    <w:rsid w:val="00CC0170"/>
    <w:rsid w:val="00CC1683"/>
    <w:rsid w:val="00CC2311"/>
    <w:rsid w:val="00CD7DEC"/>
    <w:rsid w:val="00CE4176"/>
    <w:rsid w:val="00CE5BB3"/>
    <w:rsid w:val="00CE62EC"/>
    <w:rsid w:val="00D00E03"/>
    <w:rsid w:val="00D0232B"/>
    <w:rsid w:val="00D068EB"/>
    <w:rsid w:val="00D206EF"/>
    <w:rsid w:val="00D20A6A"/>
    <w:rsid w:val="00D21E88"/>
    <w:rsid w:val="00D25A06"/>
    <w:rsid w:val="00D32C44"/>
    <w:rsid w:val="00D401E2"/>
    <w:rsid w:val="00D41486"/>
    <w:rsid w:val="00D51678"/>
    <w:rsid w:val="00D52718"/>
    <w:rsid w:val="00D610CE"/>
    <w:rsid w:val="00D83AF5"/>
    <w:rsid w:val="00D86B67"/>
    <w:rsid w:val="00D9314C"/>
    <w:rsid w:val="00D93AC4"/>
    <w:rsid w:val="00DA3124"/>
    <w:rsid w:val="00DA4ADC"/>
    <w:rsid w:val="00DA6FC1"/>
    <w:rsid w:val="00DB7F21"/>
    <w:rsid w:val="00DC0464"/>
    <w:rsid w:val="00DC5E08"/>
    <w:rsid w:val="00DC610D"/>
    <w:rsid w:val="00DC6F33"/>
    <w:rsid w:val="00DD0DAA"/>
    <w:rsid w:val="00DD42FB"/>
    <w:rsid w:val="00DD5D43"/>
    <w:rsid w:val="00DF7C06"/>
    <w:rsid w:val="00E12B0B"/>
    <w:rsid w:val="00E21C3D"/>
    <w:rsid w:val="00E24D7E"/>
    <w:rsid w:val="00E33C13"/>
    <w:rsid w:val="00E45BCC"/>
    <w:rsid w:val="00E47748"/>
    <w:rsid w:val="00E50941"/>
    <w:rsid w:val="00E579F0"/>
    <w:rsid w:val="00E667BB"/>
    <w:rsid w:val="00E7224B"/>
    <w:rsid w:val="00E83A1F"/>
    <w:rsid w:val="00E86114"/>
    <w:rsid w:val="00EA1036"/>
    <w:rsid w:val="00EA2D29"/>
    <w:rsid w:val="00EA63D2"/>
    <w:rsid w:val="00EB21FC"/>
    <w:rsid w:val="00ED1B53"/>
    <w:rsid w:val="00ED3F93"/>
    <w:rsid w:val="00ED46F4"/>
    <w:rsid w:val="00ED56C4"/>
    <w:rsid w:val="00F007E7"/>
    <w:rsid w:val="00F02289"/>
    <w:rsid w:val="00F04D34"/>
    <w:rsid w:val="00F16C8C"/>
    <w:rsid w:val="00F2487B"/>
    <w:rsid w:val="00F32D37"/>
    <w:rsid w:val="00F34D9D"/>
    <w:rsid w:val="00F35974"/>
    <w:rsid w:val="00F362BF"/>
    <w:rsid w:val="00F372C1"/>
    <w:rsid w:val="00F37B87"/>
    <w:rsid w:val="00F4117C"/>
    <w:rsid w:val="00F527D1"/>
    <w:rsid w:val="00F61BEC"/>
    <w:rsid w:val="00F723FD"/>
    <w:rsid w:val="00F73812"/>
    <w:rsid w:val="00F81D97"/>
    <w:rsid w:val="00F82CD5"/>
    <w:rsid w:val="00F87E2F"/>
    <w:rsid w:val="00F920EF"/>
    <w:rsid w:val="00F923C7"/>
    <w:rsid w:val="00F92499"/>
    <w:rsid w:val="00F95157"/>
    <w:rsid w:val="00FA2C96"/>
    <w:rsid w:val="00FA350D"/>
    <w:rsid w:val="00FB3D31"/>
    <w:rsid w:val="00FB68BC"/>
    <w:rsid w:val="00FB6A66"/>
    <w:rsid w:val="00FC198D"/>
    <w:rsid w:val="00FC27DE"/>
    <w:rsid w:val="00FC4F2F"/>
    <w:rsid w:val="00FD0459"/>
    <w:rsid w:val="00FD0971"/>
    <w:rsid w:val="00FD286D"/>
    <w:rsid w:val="00FD537A"/>
    <w:rsid w:val="00FE3861"/>
    <w:rsid w:val="00FF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qFormat/>
    <w:rsid w:val="0000029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rsid w:val="005C79A8"/>
    <w:rPr>
      <w:rFonts w:ascii="Times New Roman" w:eastAsia="Times New Roman" w:hAnsi="Times New Roman" w:cs="Times New Roman"/>
      <w:sz w:val="26"/>
      <w:szCs w:val="24"/>
      <w:lang w:eastAsia="ru-RU"/>
    </w:rPr>
  </w:style>
  <w:style w:type="paragraph" w:styleId="2">
    <w:name w:val="Body Text Indent 2"/>
    <w:basedOn w:val="a"/>
    <w:link w:val="20"/>
    <w:uiPriority w:val="99"/>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uiPriority w:val="99"/>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paragraph" w:styleId="ab">
    <w:name w:val="List Paragraph"/>
    <w:basedOn w:val="a"/>
    <w:uiPriority w:val="34"/>
    <w:qFormat/>
    <w:rsid w:val="0068543D"/>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character" w:customStyle="1" w:styleId="10">
    <w:name w:val="Заголовок 1 Знак"/>
    <w:basedOn w:val="a0"/>
    <w:link w:val="1"/>
    <w:rsid w:val="00000299"/>
    <w:rPr>
      <w:rFonts w:ascii="Arial" w:eastAsia="Times New Roman" w:hAnsi="Arial" w:cs="Times New Roman"/>
      <w:b/>
      <w:bCs/>
      <w:color w:val="000080"/>
      <w:sz w:val="20"/>
      <w:szCs w:val="20"/>
      <w:lang w:eastAsia="ru-RU"/>
    </w:rPr>
  </w:style>
  <w:style w:type="paragraph" w:customStyle="1" w:styleId="ac">
    <w:name w:val="Таблицы (моноширинный)"/>
    <w:basedOn w:val="a"/>
    <w:next w:val="a"/>
    <w:uiPriority w:val="99"/>
    <w:rsid w:val="00000299"/>
    <w:pPr>
      <w:autoSpaceDE w:val="0"/>
      <w:autoSpaceDN w:val="0"/>
      <w:adjustRightInd w:val="0"/>
      <w:spacing w:after="0" w:line="240" w:lineRule="auto"/>
      <w:jc w:val="both"/>
    </w:pPr>
    <w:rPr>
      <w:rFonts w:ascii="Courier New" w:eastAsia="Times New Roman" w:hAnsi="Courier New" w:cs="Courier New"/>
    </w:rPr>
  </w:style>
  <w:style w:type="table" w:styleId="ad">
    <w:name w:val="Table Grid"/>
    <w:basedOn w:val="a1"/>
    <w:uiPriority w:val="59"/>
    <w:rsid w:val="00000299"/>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000299"/>
    <w:rPr>
      <w:color w:val="008000"/>
      <w:sz w:val="28"/>
      <w:szCs w:val="28"/>
    </w:rPr>
  </w:style>
  <w:style w:type="character" w:styleId="af">
    <w:name w:val="annotation reference"/>
    <w:basedOn w:val="a0"/>
    <w:rsid w:val="00000299"/>
    <w:rPr>
      <w:sz w:val="16"/>
      <w:szCs w:val="16"/>
    </w:rPr>
  </w:style>
  <w:style w:type="paragraph" w:styleId="af0">
    <w:name w:val="Body Text"/>
    <w:basedOn w:val="a"/>
    <w:link w:val="af1"/>
    <w:rsid w:val="00000299"/>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000299"/>
    <w:rPr>
      <w:rFonts w:ascii="Times New Roman" w:eastAsia="Times New Roman" w:hAnsi="Times New Roman" w:cs="Times New Roman"/>
      <w:sz w:val="24"/>
      <w:szCs w:val="24"/>
      <w:lang w:eastAsia="ru-RU"/>
    </w:rPr>
  </w:style>
  <w:style w:type="paragraph" w:customStyle="1" w:styleId="af2">
    <w:name w:val="Комментарий"/>
    <w:basedOn w:val="a"/>
    <w:next w:val="a"/>
    <w:uiPriority w:val="99"/>
    <w:rsid w:val="00000299"/>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ConsPlusNormal">
    <w:name w:val="ConsPlusNormal"/>
    <w:rsid w:val="000002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justify">
    <w:name w:val="rtejustify"/>
    <w:basedOn w:val="a"/>
    <w:rsid w:val="00000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000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4C450A"/>
    <w:rPr>
      <w:b/>
      <w:bCs/>
    </w:rPr>
  </w:style>
</w:styles>
</file>

<file path=word/webSettings.xml><?xml version="1.0" encoding="utf-8"?>
<w:webSettings xmlns:r="http://schemas.openxmlformats.org/officeDocument/2006/relationships" xmlns:w="http://schemas.openxmlformats.org/wordprocessingml/2006/main">
  <w:divs>
    <w:div w:id="384915759">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13352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5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DA4A-7F2D-4214-920E-57EE6C5F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5</Pages>
  <Words>1910</Words>
  <Characters>10892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Win7</cp:lastModifiedBy>
  <cp:revision>353</cp:revision>
  <cp:lastPrinted>2016-10-10T04:52:00Z</cp:lastPrinted>
  <dcterms:created xsi:type="dcterms:W3CDTF">2012-12-13T10:31:00Z</dcterms:created>
  <dcterms:modified xsi:type="dcterms:W3CDTF">2016-10-10T06:38:00Z</dcterms:modified>
</cp:coreProperties>
</file>