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C3D" w:rsidRPr="008B51F9" w:rsidRDefault="007F5C3D" w:rsidP="008162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1F9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C51014" w:rsidRPr="008B51F9" w:rsidRDefault="00640116" w:rsidP="008162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51F9">
        <w:rPr>
          <w:rFonts w:ascii="Times New Roman" w:hAnsi="Times New Roman" w:cs="Times New Roman"/>
          <w:sz w:val="28"/>
          <w:szCs w:val="28"/>
        </w:rPr>
        <w:t xml:space="preserve">о результатах проведенного </w:t>
      </w:r>
      <w:r w:rsidR="003B21B9" w:rsidRPr="008B51F9">
        <w:rPr>
          <w:rFonts w:ascii="Times New Roman" w:hAnsi="Times New Roman" w:cs="Times New Roman"/>
          <w:sz w:val="28"/>
          <w:szCs w:val="28"/>
        </w:rPr>
        <w:t>в 201</w:t>
      </w:r>
      <w:r w:rsidR="00915EF5" w:rsidRPr="008B51F9">
        <w:rPr>
          <w:rFonts w:ascii="Times New Roman" w:hAnsi="Times New Roman" w:cs="Times New Roman"/>
          <w:sz w:val="28"/>
          <w:szCs w:val="28"/>
        </w:rPr>
        <w:t>9</w:t>
      </w:r>
      <w:r w:rsidR="003B21B9" w:rsidRPr="008B51F9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F3A20" w:rsidRPr="008B51F9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8B51F9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221926" w:rsidRPr="008B51F9">
        <w:rPr>
          <w:rFonts w:ascii="Times New Roman" w:hAnsi="Times New Roman" w:cs="Times New Roman"/>
          <w:sz w:val="28"/>
          <w:szCs w:val="28"/>
        </w:rPr>
        <w:t xml:space="preserve">  </w:t>
      </w:r>
      <w:r w:rsidRPr="008B51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B02" w:rsidRPr="008B51F9" w:rsidRDefault="007F3A20" w:rsidP="008162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51F9">
        <w:rPr>
          <w:rFonts w:ascii="Times New Roman" w:hAnsi="Times New Roman" w:cs="Times New Roman"/>
          <w:sz w:val="28"/>
          <w:szCs w:val="28"/>
        </w:rPr>
        <w:t>в форме</w:t>
      </w:r>
      <w:r w:rsidR="00372033" w:rsidRPr="008B51F9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Pr="008B51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1E3C" w:rsidRPr="008B51F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841E3C" w:rsidRPr="008B51F9">
        <w:rPr>
          <w:rFonts w:ascii="Times New Roman" w:hAnsi="Times New Roman" w:cs="Times New Roman"/>
          <w:sz w:val="28"/>
          <w:szCs w:val="28"/>
        </w:rPr>
        <w:t xml:space="preserve"> исполнением бюджета </w:t>
      </w:r>
    </w:p>
    <w:p w:rsidR="00A918A8" w:rsidRPr="008B51F9" w:rsidRDefault="00A918A8" w:rsidP="008162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51F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Нелидовский городской округ Тверской области </w:t>
      </w:r>
    </w:p>
    <w:p w:rsidR="008B51F9" w:rsidRDefault="00A918A8" w:rsidP="008162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51F9">
        <w:rPr>
          <w:rFonts w:ascii="Times New Roman" w:hAnsi="Times New Roman" w:cs="Times New Roman"/>
          <w:sz w:val="28"/>
          <w:szCs w:val="28"/>
        </w:rPr>
        <w:t>на 2019 год и плановый период 2020 и 2021 годов</w:t>
      </w:r>
      <w:r w:rsidR="00AC36AC" w:rsidRPr="008B51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140" w:rsidRPr="008B51F9" w:rsidRDefault="00F65E5E" w:rsidP="008162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первое полугодие</w:t>
      </w:r>
      <w:r w:rsidR="00E4791B" w:rsidRPr="008B51F9">
        <w:rPr>
          <w:rFonts w:ascii="Times New Roman" w:hAnsi="Times New Roman" w:cs="Times New Roman"/>
          <w:sz w:val="28"/>
          <w:szCs w:val="28"/>
        </w:rPr>
        <w:t xml:space="preserve"> 201</w:t>
      </w:r>
      <w:r w:rsidR="00A918A8" w:rsidRPr="008B51F9">
        <w:rPr>
          <w:rFonts w:ascii="Times New Roman" w:hAnsi="Times New Roman" w:cs="Times New Roman"/>
          <w:sz w:val="28"/>
          <w:szCs w:val="28"/>
        </w:rPr>
        <w:t>9</w:t>
      </w:r>
      <w:r w:rsidR="00E4791B" w:rsidRPr="008B51F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4791B" w:rsidRPr="008B51F9" w:rsidRDefault="00E4791B" w:rsidP="0081623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63F73" w:rsidRPr="005A6591" w:rsidRDefault="00A5736F" w:rsidP="00816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591">
        <w:rPr>
          <w:rFonts w:ascii="Times New Roman" w:hAnsi="Times New Roman" w:cs="Times New Roman"/>
          <w:b/>
          <w:sz w:val="28"/>
          <w:szCs w:val="28"/>
        </w:rPr>
        <w:t>В</w:t>
      </w:r>
      <w:r w:rsidR="00817E1D" w:rsidRPr="005A6591">
        <w:rPr>
          <w:rFonts w:ascii="Times New Roman" w:hAnsi="Times New Roman" w:cs="Times New Roman"/>
          <w:b/>
          <w:sz w:val="28"/>
          <w:szCs w:val="28"/>
        </w:rPr>
        <w:t xml:space="preserve"> результат</w:t>
      </w:r>
      <w:r w:rsidRPr="005A6591">
        <w:rPr>
          <w:rFonts w:ascii="Times New Roman" w:hAnsi="Times New Roman" w:cs="Times New Roman"/>
          <w:b/>
          <w:sz w:val="28"/>
          <w:szCs w:val="28"/>
        </w:rPr>
        <w:t>е</w:t>
      </w:r>
      <w:r w:rsidR="008E356E" w:rsidRPr="005A65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3EEB" w:rsidRPr="005A6591">
        <w:rPr>
          <w:rFonts w:ascii="Times New Roman" w:hAnsi="Times New Roman" w:cs="Times New Roman"/>
          <w:b/>
          <w:sz w:val="28"/>
          <w:szCs w:val="28"/>
        </w:rPr>
        <w:t xml:space="preserve">экспертно-аналитического </w:t>
      </w:r>
      <w:r w:rsidR="00817E1D" w:rsidRPr="005A6591">
        <w:rPr>
          <w:rFonts w:ascii="Times New Roman" w:hAnsi="Times New Roman" w:cs="Times New Roman"/>
          <w:b/>
          <w:sz w:val="28"/>
          <w:szCs w:val="28"/>
        </w:rPr>
        <w:t xml:space="preserve">мероприятия </w:t>
      </w:r>
      <w:r w:rsidR="00CE1ADC" w:rsidRPr="005A6591">
        <w:rPr>
          <w:rFonts w:ascii="Times New Roman" w:hAnsi="Times New Roman" w:cs="Times New Roman"/>
          <w:sz w:val="28"/>
          <w:szCs w:val="28"/>
        </w:rPr>
        <w:t xml:space="preserve">нарушения </w:t>
      </w:r>
      <w:r w:rsidR="00F65E5E" w:rsidRPr="005A659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E1ADC" w:rsidRPr="005A6591">
        <w:rPr>
          <w:rFonts w:ascii="Times New Roman" w:hAnsi="Times New Roman" w:cs="Times New Roman"/>
          <w:sz w:val="28"/>
          <w:szCs w:val="28"/>
        </w:rPr>
        <w:t>не выявлены.</w:t>
      </w:r>
      <w:r w:rsidR="00A14B60" w:rsidRPr="005A65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791B" w:rsidRPr="005A6591" w:rsidRDefault="004D13BD" w:rsidP="00816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591">
        <w:rPr>
          <w:rFonts w:ascii="Times New Roman" w:hAnsi="Times New Roman" w:cs="Times New Roman"/>
          <w:color w:val="000000"/>
          <w:sz w:val="28"/>
          <w:szCs w:val="28"/>
        </w:rPr>
        <w:t>В целом</w:t>
      </w:r>
      <w:r w:rsidR="00E4791B" w:rsidRPr="005A6591">
        <w:rPr>
          <w:rFonts w:ascii="Times New Roman" w:hAnsi="Times New Roman" w:cs="Times New Roman"/>
          <w:color w:val="000000"/>
          <w:sz w:val="28"/>
          <w:szCs w:val="28"/>
        </w:rPr>
        <w:t xml:space="preserve"> по итогам </w:t>
      </w:r>
      <w:r w:rsidR="00883ED2" w:rsidRPr="005A6591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F65E5E" w:rsidRPr="005A6591">
        <w:rPr>
          <w:rFonts w:ascii="Times New Roman" w:hAnsi="Times New Roman" w:cs="Times New Roman"/>
          <w:sz w:val="28"/>
          <w:szCs w:val="28"/>
        </w:rPr>
        <w:t>полугодия</w:t>
      </w:r>
      <w:r w:rsidR="00883ED2" w:rsidRPr="005A6591">
        <w:rPr>
          <w:rFonts w:ascii="Times New Roman" w:hAnsi="Times New Roman" w:cs="Times New Roman"/>
          <w:sz w:val="28"/>
          <w:szCs w:val="28"/>
        </w:rPr>
        <w:t xml:space="preserve"> 2019 </w:t>
      </w:r>
      <w:r w:rsidR="00E4791B" w:rsidRPr="005A6591">
        <w:rPr>
          <w:rFonts w:ascii="Times New Roman" w:hAnsi="Times New Roman" w:cs="Times New Roman"/>
          <w:color w:val="000000"/>
          <w:sz w:val="28"/>
          <w:szCs w:val="28"/>
        </w:rPr>
        <w:t>года</w:t>
      </w:r>
      <w:r w:rsidR="00E4791B" w:rsidRPr="005A6591">
        <w:rPr>
          <w:rFonts w:ascii="Times New Roman" w:hAnsi="Times New Roman" w:cs="Times New Roman"/>
          <w:sz w:val="28"/>
          <w:szCs w:val="28"/>
        </w:rPr>
        <w:t xml:space="preserve"> плановые назначения бюджета муниципального образования </w:t>
      </w:r>
      <w:r w:rsidR="00883ED2" w:rsidRPr="005A6591">
        <w:rPr>
          <w:rFonts w:ascii="Times New Roman" w:hAnsi="Times New Roman" w:cs="Times New Roman"/>
          <w:sz w:val="28"/>
          <w:szCs w:val="28"/>
        </w:rPr>
        <w:t>Нелидовский городской округ Тверской области</w:t>
      </w:r>
      <w:r w:rsidR="00E4791B" w:rsidRPr="005A6591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E40C2E" w:rsidRPr="005A6591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E4791B" w:rsidRPr="005A6591">
        <w:rPr>
          <w:rFonts w:ascii="Times New Roman" w:hAnsi="Times New Roman" w:cs="Times New Roman"/>
          <w:sz w:val="28"/>
          <w:szCs w:val="28"/>
        </w:rPr>
        <w:t xml:space="preserve"> –</w:t>
      </w:r>
      <w:r w:rsidR="00F65E5E" w:rsidRPr="005A6591">
        <w:rPr>
          <w:rFonts w:ascii="Times New Roman" w:hAnsi="Times New Roman" w:cs="Times New Roman"/>
          <w:sz w:val="28"/>
          <w:szCs w:val="28"/>
        </w:rPr>
        <w:t xml:space="preserve"> </w:t>
      </w:r>
      <w:r w:rsidR="00E4791B" w:rsidRPr="005A6591">
        <w:rPr>
          <w:rFonts w:ascii="Times New Roman" w:hAnsi="Times New Roman" w:cs="Times New Roman"/>
          <w:sz w:val="28"/>
          <w:szCs w:val="28"/>
        </w:rPr>
        <w:t>бюджет</w:t>
      </w:r>
      <w:r w:rsidR="00883ED2" w:rsidRPr="005A6591">
        <w:rPr>
          <w:rFonts w:ascii="Times New Roman" w:hAnsi="Times New Roman" w:cs="Times New Roman"/>
          <w:sz w:val="28"/>
          <w:szCs w:val="28"/>
        </w:rPr>
        <w:t xml:space="preserve"> </w:t>
      </w:r>
      <w:r w:rsidR="007A4399" w:rsidRPr="005A6591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883ED2" w:rsidRPr="005A6591">
        <w:rPr>
          <w:rFonts w:ascii="Times New Roman" w:hAnsi="Times New Roman" w:cs="Times New Roman"/>
          <w:sz w:val="28"/>
          <w:szCs w:val="28"/>
        </w:rPr>
        <w:t>округа</w:t>
      </w:r>
      <w:r w:rsidR="00E4791B" w:rsidRPr="005A6591">
        <w:rPr>
          <w:rFonts w:ascii="Times New Roman" w:hAnsi="Times New Roman" w:cs="Times New Roman"/>
          <w:sz w:val="28"/>
          <w:szCs w:val="28"/>
        </w:rPr>
        <w:t>) на 201</w:t>
      </w:r>
      <w:r w:rsidR="00883ED2" w:rsidRPr="005A6591">
        <w:rPr>
          <w:rFonts w:ascii="Times New Roman" w:hAnsi="Times New Roman" w:cs="Times New Roman"/>
          <w:sz w:val="28"/>
          <w:szCs w:val="28"/>
        </w:rPr>
        <w:t>9</w:t>
      </w:r>
      <w:r w:rsidR="00E4791B" w:rsidRPr="005A6591">
        <w:rPr>
          <w:rFonts w:ascii="Times New Roman" w:hAnsi="Times New Roman" w:cs="Times New Roman"/>
          <w:sz w:val="28"/>
          <w:szCs w:val="28"/>
        </w:rPr>
        <w:t xml:space="preserve"> год по доходам исполнены на </w:t>
      </w:r>
      <w:r w:rsidR="00F65E5E" w:rsidRPr="005A6591">
        <w:rPr>
          <w:rFonts w:ascii="Times New Roman" w:eastAsia="Calibri" w:hAnsi="Times New Roman" w:cs="Times New Roman"/>
          <w:sz w:val="28"/>
          <w:szCs w:val="28"/>
        </w:rPr>
        <w:t>42,6</w:t>
      </w:r>
      <w:r w:rsidR="00CB4283" w:rsidRPr="005A6591">
        <w:rPr>
          <w:rFonts w:ascii="Times New Roman" w:hAnsi="Times New Roman" w:cs="Times New Roman"/>
          <w:sz w:val="28"/>
          <w:szCs w:val="28"/>
        </w:rPr>
        <w:t>%</w:t>
      </w:r>
      <w:r w:rsidR="00E4791B" w:rsidRPr="005A6591">
        <w:rPr>
          <w:rFonts w:ascii="Times New Roman" w:hAnsi="Times New Roman" w:cs="Times New Roman"/>
          <w:sz w:val="28"/>
          <w:szCs w:val="28"/>
        </w:rPr>
        <w:t xml:space="preserve"> </w:t>
      </w:r>
      <w:r w:rsidR="00FD7154" w:rsidRPr="005A6591">
        <w:rPr>
          <w:rFonts w:ascii="Times New Roman" w:hAnsi="Times New Roman" w:cs="Times New Roman"/>
          <w:sz w:val="28"/>
          <w:szCs w:val="28"/>
        </w:rPr>
        <w:t>(</w:t>
      </w:r>
      <w:r w:rsidR="00F65E5E" w:rsidRPr="005A6591">
        <w:rPr>
          <w:rFonts w:ascii="Times New Roman" w:eastAsia="Calibri" w:hAnsi="Times New Roman" w:cs="Times New Roman"/>
          <w:sz w:val="28"/>
          <w:szCs w:val="28"/>
        </w:rPr>
        <w:t>296 177,0</w:t>
      </w:r>
      <w:r w:rsidR="00E4791B" w:rsidRPr="005A6591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E4791B" w:rsidRPr="005A659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4791B" w:rsidRPr="005A6591">
        <w:rPr>
          <w:rFonts w:ascii="Times New Roman" w:hAnsi="Times New Roman" w:cs="Times New Roman"/>
          <w:sz w:val="28"/>
          <w:szCs w:val="28"/>
        </w:rPr>
        <w:t>уб.</w:t>
      </w:r>
      <w:r w:rsidR="00FD7154" w:rsidRPr="005A6591">
        <w:rPr>
          <w:rFonts w:ascii="Times New Roman" w:hAnsi="Times New Roman" w:cs="Times New Roman"/>
          <w:sz w:val="28"/>
          <w:szCs w:val="28"/>
        </w:rPr>
        <w:t>)</w:t>
      </w:r>
      <w:r w:rsidR="00E4791B" w:rsidRPr="005A6591">
        <w:rPr>
          <w:rFonts w:ascii="Times New Roman" w:hAnsi="Times New Roman" w:cs="Times New Roman"/>
          <w:sz w:val="28"/>
          <w:szCs w:val="28"/>
        </w:rPr>
        <w:t>,</w:t>
      </w:r>
      <w:r w:rsidR="00E4791B" w:rsidRPr="005A6591">
        <w:rPr>
          <w:rFonts w:ascii="Times New Roman" w:hAnsi="Times New Roman" w:cs="Times New Roman"/>
          <w:color w:val="000000"/>
          <w:sz w:val="28"/>
          <w:szCs w:val="28"/>
        </w:rPr>
        <w:t xml:space="preserve"> по расходам </w:t>
      </w:r>
      <w:r w:rsidR="00E4791B" w:rsidRPr="005A6591">
        <w:rPr>
          <w:rFonts w:ascii="Times New Roman" w:hAnsi="Times New Roman" w:cs="Times New Roman"/>
          <w:sz w:val="28"/>
          <w:szCs w:val="28"/>
        </w:rPr>
        <w:t xml:space="preserve">- на </w:t>
      </w:r>
      <w:r w:rsidR="00F65E5E" w:rsidRPr="005A6591">
        <w:rPr>
          <w:rFonts w:ascii="Times New Roman" w:eastAsia="Calibri" w:hAnsi="Times New Roman" w:cs="Times New Roman"/>
          <w:sz w:val="28"/>
          <w:szCs w:val="28"/>
        </w:rPr>
        <w:t>39,0</w:t>
      </w:r>
      <w:r w:rsidR="00E4791B" w:rsidRPr="005A6591">
        <w:rPr>
          <w:rFonts w:ascii="Times New Roman" w:hAnsi="Times New Roman" w:cs="Times New Roman"/>
          <w:sz w:val="28"/>
          <w:szCs w:val="28"/>
        </w:rPr>
        <w:t xml:space="preserve">% </w:t>
      </w:r>
      <w:r w:rsidR="00FD7154" w:rsidRPr="005A6591">
        <w:rPr>
          <w:rFonts w:ascii="Times New Roman" w:hAnsi="Times New Roman" w:cs="Times New Roman"/>
          <w:sz w:val="28"/>
          <w:szCs w:val="28"/>
        </w:rPr>
        <w:t>(</w:t>
      </w:r>
      <w:r w:rsidR="00F65E5E" w:rsidRPr="005A6591">
        <w:rPr>
          <w:rFonts w:ascii="Times New Roman" w:eastAsia="Calibri" w:hAnsi="Times New Roman" w:cs="Times New Roman"/>
          <w:sz w:val="28"/>
          <w:szCs w:val="28"/>
        </w:rPr>
        <w:t>282 344,3</w:t>
      </w:r>
      <w:r w:rsidR="00F65E5E" w:rsidRPr="005A6591">
        <w:rPr>
          <w:rFonts w:ascii="Times New Roman" w:hAnsi="Times New Roman" w:cs="Times New Roman"/>
          <w:sz w:val="28"/>
          <w:szCs w:val="28"/>
        </w:rPr>
        <w:t xml:space="preserve"> </w:t>
      </w:r>
      <w:r w:rsidR="00E4791B" w:rsidRPr="005A6591">
        <w:rPr>
          <w:rFonts w:ascii="Times New Roman" w:hAnsi="Times New Roman" w:cs="Times New Roman"/>
          <w:sz w:val="28"/>
          <w:szCs w:val="28"/>
        </w:rPr>
        <w:t>тыс.руб.</w:t>
      </w:r>
      <w:r w:rsidR="00FD7154" w:rsidRPr="005A6591">
        <w:rPr>
          <w:rFonts w:ascii="Times New Roman" w:hAnsi="Times New Roman" w:cs="Times New Roman"/>
          <w:sz w:val="28"/>
          <w:szCs w:val="28"/>
        </w:rPr>
        <w:t>)</w:t>
      </w:r>
      <w:r w:rsidR="00E4791B" w:rsidRPr="005A6591">
        <w:rPr>
          <w:rFonts w:ascii="Times New Roman" w:hAnsi="Times New Roman" w:cs="Times New Roman"/>
          <w:sz w:val="28"/>
          <w:szCs w:val="28"/>
        </w:rPr>
        <w:t>, результатом</w:t>
      </w:r>
      <w:r w:rsidR="00E4791B" w:rsidRPr="005A6591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E4791B" w:rsidRPr="005A6591">
        <w:rPr>
          <w:rFonts w:ascii="Times New Roman" w:hAnsi="Times New Roman" w:cs="Times New Roman"/>
          <w:sz w:val="28"/>
          <w:szCs w:val="28"/>
        </w:rPr>
        <w:t>исполнения бюджета</w:t>
      </w:r>
      <w:r w:rsidR="00FC2989" w:rsidRPr="005A6591">
        <w:rPr>
          <w:rFonts w:ascii="Times New Roman" w:hAnsi="Times New Roman" w:cs="Times New Roman"/>
          <w:sz w:val="28"/>
          <w:szCs w:val="28"/>
        </w:rPr>
        <w:t xml:space="preserve"> </w:t>
      </w:r>
      <w:r w:rsidR="00E4791B" w:rsidRPr="005A6591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CB4283" w:rsidRPr="005A6591">
        <w:rPr>
          <w:rFonts w:ascii="Times New Roman" w:hAnsi="Times New Roman" w:cs="Times New Roman"/>
          <w:sz w:val="28"/>
          <w:szCs w:val="28"/>
        </w:rPr>
        <w:t xml:space="preserve">профицит в сумме </w:t>
      </w:r>
      <w:r w:rsidR="00F65E5E" w:rsidRPr="005A6591">
        <w:rPr>
          <w:rFonts w:ascii="Times New Roman" w:eastAsia="Calibri" w:hAnsi="Times New Roman" w:cs="Times New Roman"/>
          <w:sz w:val="28"/>
          <w:szCs w:val="28"/>
        </w:rPr>
        <w:t>13 832,7</w:t>
      </w:r>
      <w:r w:rsidR="00CB4283" w:rsidRPr="005A6591">
        <w:rPr>
          <w:rFonts w:ascii="Times New Roman" w:hAnsi="Times New Roman" w:cs="Times New Roman"/>
          <w:sz w:val="28"/>
          <w:szCs w:val="28"/>
        </w:rPr>
        <w:t xml:space="preserve"> тыс.руб. при планируемом дефиците </w:t>
      </w:r>
      <w:r w:rsidR="00FC2989" w:rsidRPr="005A6591">
        <w:rPr>
          <w:rFonts w:ascii="Times New Roman" w:hAnsi="Times New Roman" w:cs="Times New Roman"/>
          <w:sz w:val="28"/>
          <w:szCs w:val="28"/>
        </w:rPr>
        <w:t>-</w:t>
      </w:r>
      <w:r w:rsidR="00CB4283" w:rsidRPr="005A6591">
        <w:rPr>
          <w:rFonts w:ascii="Times New Roman" w:hAnsi="Times New Roman" w:cs="Times New Roman"/>
          <w:sz w:val="28"/>
          <w:szCs w:val="28"/>
        </w:rPr>
        <w:t xml:space="preserve"> </w:t>
      </w:r>
      <w:r w:rsidR="00F65E5E" w:rsidRPr="005A6591">
        <w:rPr>
          <w:rFonts w:ascii="Times New Roman" w:eastAsia="Calibri" w:hAnsi="Times New Roman" w:cs="Times New Roman"/>
          <w:sz w:val="28"/>
          <w:szCs w:val="28"/>
        </w:rPr>
        <w:t>10 188,2</w:t>
      </w:r>
      <w:r w:rsidR="00F65E5E" w:rsidRPr="005A6591">
        <w:rPr>
          <w:rFonts w:ascii="Times New Roman" w:hAnsi="Times New Roman" w:cs="Times New Roman"/>
          <w:sz w:val="28"/>
          <w:szCs w:val="28"/>
        </w:rPr>
        <w:t xml:space="preserve"> </w:t>
      </w:r>
      <w:r w:rsidR="00CB4283" w:rsidRPr="005A6591">
        <w:rPr>
          <w:rFonts w:ascii="Times New Roman" w:hAnsi="Times New Roman" w:cs="Times New Roman"/>
          <w:sz w:val="28"/>
          <w:szCs w:val="28"/>
        </w:rPr>
        <w:t>тыс.руб.</w:t>
      </w:r>
    </w:p>
    <w:p w:rsidR="00CB4283" w:rsidRPr="005A6591" w:rsidRDefault="00CB4283" w:rsidP="00816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591">
        <w:rPr>
          <w:rFonts w:ascii="Times New Roman" w:hAnsi="Times New Roman" w:cs="Times New Roman"/>
          <w:sz w:val="28"/>
          <w:szCs w:val="28"/>
        </w:rPr>
        <w:t xml:space="preserve">Наибольший удельный вес в общей сумме доходов бюджета городского округа за </w:t>
      </w:r>
      <w:r w:rsidR="00F65E5E" w:rsidRPr="005A6591">
        <w:rPr>
          <w:rFonts w:ascii="Times New Roman" w:hAnsi="Times New Roman" w:cs="Times New Roman"/>
          <w:sz w:val="28"/>
          <w:szCs w:val="28"/>
        </w:rPr>
        <w:t>первое полугодие</w:t>
      </w:r>
      <w:r w:rsidRPr="005A6591">
        <w:rPr>
          <w:rFonts w:ascii="Times New Roman" w:hAnsi="Times New Roman" w:cs="Times New Roman"/>
          <w:sz w:val="28"/>
          <w:szCs w:val="28"/>
        </w:rPr>
        <w:t xml:space="preserve"> 2019 года составили безвозмездные поступления от других бюджетов бюджетной системы Российской Федерации</w:t>
      </w:r>
      <w:r w:rsidR="007A4399" w:rsidRPr="005A6591">
        <w:rPr>
          <w:rFonts w:ascii="Times New Roman" w:hAnsi="Times New Roman" w:cs="Times New Roman"/>
          <w:sz w:val="28"/>
          <w:szCs w:val="28"/>
        </w:rPr>
        <w:t>,</w:t>
      </w:r>
      <w:r w:rsidRPr="005A6591">
        <w:rPr>
          <w:rFonts w:ascii="Times New Roman" w:hAnsi="Times New Roman" w:cs="Times New Roman"/>
          <w:sz w:val="28"/>
          <w:szCs w:val="28"/>
        </w:rPr>
        <w:t xml:space="preserve"> </w:t>
      </w:r>
      <w:r w:rsidR="007A4399" w:rsidRPr="005A6591">
        <w:rPr>
          <w:rFonts w:ascii="Times New Roman" w:hAnsi="Times New Roman" w:cs="Times New Roman"/>
          <w:sz w:val="28"/>
          <w:szCs w:val="28"/>
        </w:rPr>
        <w:t>н</w:t>
      </w:r>
      <w:r w:rsidRPr="005A6591">
        <w:rPr>
          <w:rFonts w:ascii="Times New Roman" w:hAnsi="Times New Roman" w:cs="Times New Roman"/>
          <w:sz w:val="28"/>
          <w:szCs w:val="28"/>
        </w:rPr>
        <w:t xml:space="preserve">а долю </w:t>
      </w:r>
      <w:r w:rsidR="007A4399" w:rsidRPr="005A6591">
        <w:rPr>
          <w:rFonts w:ascii="Times New Roman" w:hAnsi="Times New Roman" w:cs="Times New Roman"/>
          <w:sz w:val="28"/>
          <w:szCs w:val="28"/>
        </w:rPr>
        <w:t>котор</w:t>
      </w:r>
      <w:r w:rsidRPr="005A6591">
        <w:rPr>
          <w:rFonts w:ascii="Times New Roman" w:hAnsi="Times New Roman" w:cs="Times New Roman"/>
          <w:sz w:val="28"/>
          <w:szCs w:val="28"/>
        </w:rPr>
        <w:t xml:space="preserve">ых приходится </w:t>
      </w:r>
      <w:r w:rsidR="00F65E5E" w:rsidRPr="005A6591">
        <w:rPr>
          <w:rFonts w:ascii="Times New Roman" w:eastAsia="Calibri" w:hAnsi="Times New Roman" w:cs="Times New Roman"/>
          <w:sz w:val="28"/>
          <w:szCs w:val="28"/>
        </w:rPr>
        <w:t>68,6</w:t>
      </w:r>
      <w:r w:rsidRPr="005A6591">
        <w:rPr>
          <w:rFonts w:ascii="Times New Roman" w:hAnsi="Times New Roman" w:cs="Times New Roman"/>
          <w:sz w:val="28"/>
          <w:szCs w:val="28"/>
        </w:rPr>
        <w:t xml:space="preserve">% в общей сумме доходов бюджета городского округа </w:t>
      </w:r>
      <w:r w:rsidR="002B298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A6591">
        <w:rPr>
          <w:rFonts w:ascii="Times New Roman" w:hAnsi="Times New Roman" w:cs="Times New Roman"/>
          <w:sz w:val="28"/>
          <w:szCs w:val="28"/>
        </w:rPr>
        <w:t xml:space="preserve">за </w:t>
      </w:r>
      <w:r w:rsidR="007A4399" w:rsidRPr="005A6591">
        <w:rPr>
          <w:rFonts w:ascii="Times New Roman" w:hAnsi="Times New Roman" w:cs="Times New Roman"/>
          <w:sz w:val="28"/>
          <w:szCs w:val="28"/>
        </w:rPr>
        <w:t>отчетный период</w:t>
      </w:r>
      <w:r w:rsidRPr="005A65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4283" w:rsidRPr="005A6591" w:rsidRDefault="00CB4283" w:rsidP="00816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591">
        <w:rPr>
          <w:rFonts w:ascii="Times New Roman" w:hAnsi="Times New Roman" w:cs="Times New Roman"/>
          <w:sz w:val="28"/>
          <w:szCs w:val="28"/>
        </w:rPr>
        <w:t xml:space="preserve">Наибольший удельный вес в общей сумме расходов бюджета городского округа за </w:t>
      </w:r>
      <w:r w:rsidR="00076B76" w:rsidRPr="005A6591">
        <w:rPr>
          <w:rFonts w:ascii="Times New Roman" w:hAnsi="Times New Roman" w:cs="Times New Roman"/>
          <w:sz w:val="28"/>
          <w:szCs w:val="28"/>
        </w:rPr>
        <w:t>первое полугодие</w:t>
      </w:r>
      <w:r w:rsidRPr="005A6591">
        <w:rPr>
          <w:rFonts w:ascii="Times New Roman" w:hAnsi="Times New Roman" w:cs="Times New Roman"/>
          <w:sz w:val="28"/>
          <w:szCs w:val="28"/>
        </w:rPr>
        <w:t xml:space="preserve"> 2019 года составили расходы на образование (</w:t>
      </w:r>
      <w:r w:rsidR="00076B76" w:rsidRPr="005A6591">
        <w:rPr>
          <w:rFonts w:ascii="Times New Roman" w:eastAsia="Calibri" w:hAnsi="Times New Roman" w:cs="Times New Roman"/>
          <w:sz w:val="28"/>
          <w:szCs w:val="28"/>
        </w:rPr>
        <w:t>52,9</w:t>
      </w:r>
      <w:r w:rsidRPr="005A6591">
        <w:rPr>
          <w:rFonts w:ascii="Times New Roman" w:hAnsi="Times New Roman" w:cs="Times New Roman"/>
          <w:sz w:val="28"/>
          <w:szCs w:val="28"/>
        </w:rPr>
        <w:t>%).</w:t>
      </w:r>
    </w:p>
    <w:p w:rsidR="00CB4283" w:rsidRPr="005A6591" w:rsidRDefault="00CB4283" w:rsidP="00816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591">
        <w:rPr>
          <w:rFonts w:ascii="Times New Roman" w:hAnsi="Times New Roman" w:cs="Times New Roman"/>
          <w:sz w:val="28"/>
          <w:szCs w:val="28"/>
        </w:rPr>
        <w:t>Наиболее низкий уровень исполнения (</w:t>
      </w:r>
      <w:r w:rsidR="00076B76" w:rsidRPr="005A6591">
        <w:rPr>
          <w:rFonts w:ascii="Times New Roman" w:eastAsia="Calibri" w:hAnsi="Times New Roman" w:cs="Times New Roman"/>
          <w:sz w:val="28"/>
          <w:szCs w:val="28"/>
        </w:rPr>
        <w:t>10,1</w:t>
      </w:r>
      <w:r w:rsidRPr="005A6591">
        <w:rPr>
          <w:rFonts w:ascii="Times New Roman" w:hAnsi="Times New Roman" w:cs="Times New Roman"/>
          <w:sz w:val="28"/>
          <w:szCs w:val="28"/>
        </w:rPr>
        <w:t xml:space="preserve">%) сложился по расходам на </w:t>
      </w:r>
      <w:r w:rsidR="00076B76" w:rsidRPr="005A6591">
        <w:rPr>
          <w:rFonts w:ascii="Times New Roman" w:eastAsia="Calibri" w:hAnsi="Times New Roman" w:cs="Times New Roman"/>
          <w:sz w:val="28"/>
          <w:szCs w:val="28"/>
        </w:rPr>
        <w:t>обслуживание государственного и муниципального долга</w:t>
      </w:r>
      <w:r w:rsidRPr="005A6591">
        <w:rPr>
          <w:rFonts w:ascii="Times New Roman" w:hAnsi="Times New Roman" w:cs="Times New Roman"/>
          <w:sz w:val="28"/>
          <w:szCs w:val="28"/>
        </w:rPr>
        <w:t>, наиболее высокий уровень исполнения (</w:t>
      </w:r>
      <w:r w:rsidR="00076B76" w:rsidRPr="005A6591">
        <w:rPr>
          <w:rFonts w:ascii="Times New Roman" w:eastAsia="Calibri" w:hAnsi="Times New Roman" w:cs="Times New Roman"/>
          <w:sz w:val="28"/>
          <w:szCs w:val="28"/>
        </w:rPr>
        <w:t>57,1</w:t>
      </w:r>
      <w:r w:rsidRPr="005A6591">
        <w:rPr>
          <w:rFonts w:ascii="Times New Roman" w:hAnsi="Times New Roman" w:cs="Times New Roman"/>
          <w:sz w:val="28"/>
          <w:szCs w:val="28"/>
        </w:rPr>
        <w:t>%) сложился по расходам на физическую культуру</w:t>
      </w:r>
      <w:r w:rsidR="002B298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A6591">
        <w:rPr>
          <w:rFonts w:ascii="Times New Roman" w:hAnsi="Times New Roman" w:cs="Times New Roman"/>
          <w:sz w:val="28"/>
          <w:szCs w:val="28"/>
        </w:rPr>
        <w:t xml:space="preserve"> и спорт.</w:t>
      </w:r>
    </w:p>
    <w:p w:rsidR="00CB4283" w:rsidRPr="005A6591" w:rsidRDefault="00CB4283" w:rsidP="00816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591">
        <w:rPr>
          <w:rFonts w:ascii="Times New Roman" w:hAnsi="Times New Roman" w:cs="Times New Roman"/>
          <w:bCs/>
          <w:sz w:val="28"/>
          <w:szCs w:val="28"/>
        </w:rPr>
        <w:t xml:space="preserve">Исполнение расходов бюджета городского округа в 2019 году осуществляется шестью </w:t>
      </w:r>
      <w:r w:rsidR="007A4399" w:rsidRPr="005A6591">
        <w:rPr>
          <w:rFonts w:ascii="Times New Roman" w:hAnsi="Times New Roman" w:cs="Times New Roman"/>
          <w:bCs/>
          <w:sz w:val="28"/>
          <w:szCs w:val="28"/>
        </w:rPr>
        <w:t xml:space="preserve">главными распорядителями бюджетных средств </w:t>
      </w:r>
      <w:r w:rsidRPr="005A6591">
        <w:rPr>
          <w:rFonts w:ascii="Times New Roman" w:hAnsi="Times New Roman" w:cs="Times New Roman"/>
          <w:bCs/>
          <w:sz w:val="28"/>
          <w:szCs w:val="28"/>
        </w:rPr>
        <w:t xml:space="preserve">(далее – ГРБС), из которых </w:t>
      </w:r>
      <w:r w:rsidR="00076B76" w:rsidRPr="005A6591">
        <w:rPr>
          <w:rFonts w:ascii="Times New Roman" w:eastAsia="Calibri" w:hAnsi="Times New Roman" w:cs="Times New Roman"/>
          <w:bCs/>
          <w:sz w:val="28"/>
          <w:szCs w:val="28"/>
        </w:rPr>
        <w:t>пятью</w:t>
      </w:r>
      <w:r w:rsidRPr="005A6591">
        <w:rPr>
          <w:rFonts w:ascii="Times New Roman" w:hAnsi="Times New Roman" w:cs="Times New Roman"/>
          <w:sz w:val="28"/>
          <w:szCs w:val="28"/>
        </w:rPr>
        <w:t xml:space="preserve"> ГРБС</w:t>
      </w:r>
      <w:r w:rsidRPr="005A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6591">
        <w:rPr>
          <w:rFonts w:ascii="Times New Roman" w:hAnsi="Times New Roman" w:cs="Times New Roman"/>
          <w:sz w:val="28"/>
          <w:szCs w:val="28"/>
        </w:rPr>
        <w:t xml:space="preserve">расходы бюджета городского округа за </w:t>
      </w:r>
      <w:r w:rsidR="007A4399" w:rsidRPr="005A6591">
        <w:rPr>
          <w:rFonts w:ascii="Times New Roman" w:hAnsi="Times New Roman" w:cs="Times New Roman"/>
          <w:sz w:val="28"/>
          <w:szCs w:val="28"/>
        </w:rPr>
        <w:t>отчетный период</w:t>
      </w:r>
      <w:r w:rsidRPr="005A6591">
        <w:rPr>
          <w:rFonts w:ascii="Times New Roman" w:hAnsi="Times New Roman" w:cs="Times New Roman"/>
          <w:sz w:val="28"/>
          <w:szCs w:val="28"/>
        </w:rPr>
        <w:t xml:space="preserve"> исполнены с процентом, менее планового процента исполнения бюджета городского округа</w:t>
      </w:r>
      <w:r w:rsidR="007A4399" w:rsidRPr="005A6591">
        <w:rPr>
          <w:rFonts w:ascii="Times New Roman" w:hAnsi="Times New Roman" w:cs="Times New Roman"/>
          <w:sz w:val="28"/>
          <w:szCs w:val="28"/>
        </w:rPr>
        <w:t xml:space="preserve"> на 01 </w:t>
      </w:r>
      <w:r w:rsidR="00CA7BEE">
        <w:rPr>
          <w:rFonts w:ascii="Times New Roman" w:hAnsi="Times New Roman" w:cs="Times New Roman"/>
          <w:sz w:val="28"/>
          <w:szCs w:val="28"/>
        </w:rPr>
        <w:t>июл</w:t>
      </w:r>
      <w:r w:rsidR="007A4399" w:rsidRPr="005A6591">
        <w:rPr>
          <w:rFonts w:ascii="Times New Roman" w:hAnsi="Times New Roman" w:cs="Times New Roman"/>
          <w:sz w:val="28"/>
          <w:szCs w:val="28"/>
        </w:rPr>
        <w:t>я</w:t>
      </w:r>
      <w:r w:rsidRPr="005A6591">
        <w:rPr>
          <w:rFonts w:ascii="Times New Roman" w:hAnsi="Times New Roman" w:cs="Times New Roman"/>
          <w:sz w:val="28"/>
          <w:szCs w:val="28"/>
        </w:rPr>
        <w:t xml:space="preserve"> (5</w:t>
      </w:r>
      <w:r w:rsidR="00076B76" w:rsidRPr="005A6591">
        <w:rPr>
          <w:rFonts w:ascii="Times New Roman" w:hAnsi="Times New Roman" w:cs="Times New Roman"/>
          <w:sz w:val="28"/>
          <w:szCs w:val="28"/>
        </w:rPr>
        <w:t>0</w:t>
      </w:r>
      <w:r w:rsidRPr="005A6591">
        <w:rPr>
          <w:rFonts w:ascii="Times New Roman" w:hAnsi="Times New Roman" w:cs="Times New Roman"/>
          <w:sz w:val="28"/>
          <w:szCs w:val="28"/>
        </w:rPr>
        <w:t>,0%).</w:t>
      </w:r>
    </w:p>
    <w:p w:rsidR="00816235" w:rsidRPr="005A6591" w:rsidRDefault="00CB4283" w:rsidP="00816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591">
        <w:rPr>
          <w:rFonts w:ascii="Times New Roman" w:hAnsi="Times New Roman" w:cs="Times New Roman"/>
          <w:sz w:val="28"/>
          <w:szCs w:val="28"/>
        </w:rPr>
        <w:t>Наиболее низкий уровень исполнения расходов (</w:t>
      </w:r>
      <w:r w:rsidR="00076B76" w:rsidRPr="005A6591">
        <w:rPr>
          <w:rFonts w:ascii="Times New Roman" w:eastAsia="Calibri" w:hAnsi="Times New Roman" w:cs="Times New Roman"/>
          <w:sz w:val="28"/>
          <w:szCs w:val="28"/>
        </w:rPr>
        <w:t>25,7</w:t>
      </w:r>
      <w:r w:rsidRPr="005A6591">
        <w:rPr>
          <w:rFonts w:ascii="Times New Roman" w:hAnsi="Times New Roman" w:cs="Times New Roman"/>
          <w:sz w:val="28"/>
          <w:szCs w:val="28"/>
        </w:rPr>
        <w:t xml:space="preserve">%) сложился </w:t>
      </w:r>
      <w:r w:rsidR="002B298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A6591">
        <w:rPr>
          <w:rFonts w:ascii="Times New Roman" w:hAnsi="Times New Roman" w:cs="Times New Roman"/>
          <w:sz w:val="28"/>
          <w:szCs w:val="28"/>
        </w:rPr>
        <w:t xml:space="preserve">у </w:t>
      </w:r>
      <w:r w:rsidR="00076B76" w:rsidRPr="005A6591">
        <w:rPr>
          <w:rFonts w:ascii="Times New Roman" w:eastAsia="Calibri" w:hAnsi="Times New Roman" w:cs="Times New Roman"/>
          <w:sz w:val="28"/>
          <w:szCs w:val="28"/>
        </w:rPr>
        <w:t>Нелидовской городской Думы</w:t>
      </w:r>
      <w:r w:rsidRPr="005A6591">
        <w:rPr>
          <w:rFonts w:ascii="Times New Roman" w:hAnsi="Times New Roman" w:cs="Times New Roman"/>
          <w:sz w:val="28"/>
          <w:szCs w:val="28"/>
        </w:rPr>
        <w:t>, наиболее высокий уровень исполнения расходов (</w:t>
      </w:r>
      <w:r w:rsidR="00076B76" w:rsidRPr="005A6591">
        <w:rPr>
          <w:rFonts w:ascii="Times New Roman" w:eastAsia="Calibri" w:hAnsi="Times New Roman" w:cs="Times New Roman"/>
          <w:sz w:val="28"/>
          <w:szCs w:val="28"/>
        </w:rPr>
        <w:t>52,2</w:t>
      </w:r>
      <w:r w:rsidRPr="005A6591">
        <w:rPr>
          <w:rFonts w:ascii="Times New Roman" w:hAnsi="Times New Roman" w:cs="Times New Roman"/>
          <w:sz w:val="28"/>
          <w:szCs w:val="28"/>
        </w:rPr>
        <w:t xml:space="preserve">%) - у </w:t>
      </w:r>
      <w:r w:rsidR="00076B76" w:rsidRPr="005A6591">
        <w:rPr>
          <w:rFonts w:ascii="Times New Roman" w:eastAsia="Calibri" w:hAnsi="Times New Roman" w:cs="Times New Roman"/>
          <w:sz w:val="28"/>
          <w:szCs w:val="28"/>
        </w:rPr>
        <w:t>Управления образования</w:t>
      </w:r>
      <w:r w:rsidR="00076B76" w:rsidRPr="005A659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76B76" w:rsidRPr="005A6591">
        <w:rPr>
          <w:rFonts w:ascii="Times New Roman" w:eastAsia="Calibri" w:hAnsi="Times New Roman" w:cs="Times New Roman"/>
          <w:sz w:val="28"/>
          <w:szCs w:val="28"/>
        </w:rPr>
        <w:t>Администрации Нелидовского городского округа Тверской области</w:t>
      </w:r>
      <w:r w:rsidRPr="005A6591">
        <w:rPr>
          <w:rFonts w:ascii="Times New Roman" w:hAnsi="Times New Roman" w:cs="Times New Roman"/>
          <w:sz w:val="28"/>
          <w:szCs w:val="28"/>
        </w:rPr>
        <w:t>.</w:t>
      </w:r>
    </w:p>
    <w:p w:rsidR="008B51F9" w:rsidRPr="005A6591" w:rsidRDefault="008B51F9" w:rsidP="00816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6235" w:rsidRPr="002C467C" w:rsidRDefault="002C467C" w:rsidP="002C46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92393C" w:rsidRPr="0013041B"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r w:rsidR="009F3B05" w:rsidRPr="0013041B">
        <w:rPr>
          <w:rFonts w:ascii="Times New Roman" w:hAnsi="Times New Roman" w:cs="Times New Roman"/>
          <w:b/>
          <w:sz w:val="28"/>
          <w:szCs w:val="28"/>
        </w:rPr>
        <w:t>экспертно-аналитического</w:t>
      </w:r>
      <w:r w:rsidR="005E6EDD" w:rsidRPr="0013041B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="009F3B05" w:rsidRPr="001304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290E" w:rsidRPr="0013041B">
        <w:rPr>
          <w:rFonts w:ascii="Times New Roman" w:hAnsi="Times New Roman" w:cs="Times New Roman"/>
          <w:sz w:val="28"/>
          <w:szCs w:val="28"/>
        </w:rPr>
        <w:t>подготовлено заключени</w:t>
      </w:r>
      <w:r w:rsidR="00C84790" w:rsidRPr="0013041B">
        <w:rPr>
          <w:rFonts w:ascii="Times New Roman" w:hAnsi="Times New Roman" w:cs="Times New Roman"/>
          <w:sz w:val="28"/>
          <w:szCs w:val="28"/>
        </w:rPr>
        <w:t>е</w:t>
      </w:r>
      <w:r w:rsidR="0033290E" w:rsidRPr="0013041B">
        <w:rPr>
          <w:rFonts w:ascii="Times New Roman" w:hAnsi="Times New Roman" w:cs="Times New Roman"/>
          <w:sz w:val="28"/>
          <w:szCs w:val="28"/>
        </w:rPr>
        <w:t xml:space="preserve"> </w:t>
      </w:r>
      <w:r w:rsidRPr="0013041B">
        <w:rPr>
          <w:rFonts w:ascii="Times New Roman" w:eastAsia="Calibri" w:hAnsi="Times New Roman" w:cs="Times New Roman"/>
          <w:sz w:val="28"/>
          <w:szCs w:val="28"/>
        </w:rPr>
        <w:t>об исполнении бюджета муниципального образования Нелидовский городской округ Тверской области на 2019 год и плановый период 2020</w:t>
      </w:r>
      <w:r w:rsidRPr="0013041B">
        <w:rPr>
          <w:rFonts w:ascii="Times New Roman" w:hAnsi="Times New Roman" w:cs="Times New Roman"/>
          <w:sz w:val="28"/>
          <w:szCs w:val="28"/>
        </w:rPr>
        <w:t xml:space="preserve"> </w:t>
      </w:r>
      <w:r w:rsidRPr="0013041B">
        <w:rPr>
          <w:rFonts w:ascii="Times New Roman" w:eastAsia="Calibri" w:hAnsi="Times New Roman" w:cs="Times New Roman"/>
          <w:sz w:val="28"/>
          <w:szCs w:val="28"/>
        </w:rPr>
        <w:t>и 2021 годов за первое полугодие 2019 года</w:t>
      </w:r>
      <w:r w:rsidR="00063F73" w:rsidRPr="0013041B">
        <w:rPr>
          <w:rFonts w:ascii="Times New Roman" w:hAnsi="Times New Roman" w:cs="Times New Roman"/>
          <w:sz w:val="28"/>
          <w:szCs w:val="28"/>
        </w:rPr>
        <w:t xml:space="preserve">, которое направлено </w:t>
      </w:r>
      <w:r w:rsidR="00816235" w:rsidRPr="0013041B">
        <w:rPr>
          <w:rFonts w:ascii="Times New Roman" w:hAnsi="Times New Roman" w:cs="Times New Roman"/>
          <w:sz w:val="28"/>
          <w:szCs w:val="28"/>
        </w:rPr>
        <w:t xml:space="preserve">в </w:t>
      </w:r>
      <w:r w:rsidR="00063F73" w:rsidRPr="0013041B">
        <w:rPr>
          <w:rFonts w:ascii="Times New Roman" w:hAnsi="Times New Roman" w:cs="Times New Roman"/>
          <w:sz w:val="28"/>
          <w:szCs w:val="28"/>
        </w:rPr>
        <w:t>Нелидовск</w:t>
      </w:r>
      <w:r w:rsidR="00816235" w:rsidRPr="0013041B">
        <w:rPr>
          <w:rFonts w:ascii="Times New Roman" w:hAnsi="Times New Roman" w:cs="Times New Roman"/>
          <w:sz w:val="28"/>
          <w:szCs w:val="28"/>
        </w:rPr>
        <w:t>ую</w:t>
      </w:r>
      <w:r w:rsidR="00063F73" w:rsidRPr="0013041B">
        <w:rPr>
          <w:rFonts w:ascii="Times New Roman" w:hAnsi="Times New Roman" w:cs="Times New Roman"/>
          <w:sz w:val="28"/>
          <w:szCs w:val="28"/>
        </w:rPr>
        <w:t xml:space="preserve"> городск</w:t>
      </w:r>
      <w:r w:rsidR="00816235" w:rsidRPr="0013041B">
        <w:rPr>
          <w:rFonts w:ascii="Times New Roman" w:hAnsi="Times New Roman" w:cs="Times New Roman"/>
          <w:sz w:val="28"/>
          <w:szCs w:val="28"/>
        </w:rPr>
        <w:t>ую</w:t>
      </w:r>
      <w:r w:rsidR="00063F73" w:rsidRPr="0013041B">
        <w:rPr>
          <w:rFonts w:ascii="Times New Roman" w:hAnsi="Times New Roman" w:cs="Times New Roman"/>
          <w:sz w:val="28"/>
          <w:szCs w:val="28"/>
        </w:rPr>
        <w:t xml:space="preserve"> Дум</w:t>
      </w:r>
      <w:r w:rsidR="00816235" w:rsidRPr="0013041B">
        <w:rPr>
          <w:rFonts w:ascii="Times New Roman" w:hAnsi="Times New Roman" w:cs="Times New Roman"/>
          <w:sz w:val="28"/>
          <w:szCs w:val="28"/>
        </w:rPr>
        <w:t>у</w:t>
      </w:r>
      <w:r w:rsidR="00721CC4" w:rsidRPr="0013041B">
        <w:rPr>
          <w:rFonts w:ascii="Times New Roman" w:hAnsi="Times New Roman" w:cs="Times New Roman"/>
          <w:sz w:val="28"/>
          <w:szCs w:val="28"/>
        </w:rPr>
        <w:t xml:space="preserve"> </w:t>
      </w:r>
      <w:r w:rsidR="00C84790" w:rsidRPr="0013041B">
        <w:rPr>
          <w:rFonts w:ascii="Times New Roman" w:hAnsi="Times New Roman" w:cs="Times New Roman"/>
          <w:sz w:val="28"/>
          <w:szCs w:val="28"/>
        </w:rPr>
        <w:t>и</w:t>
      </w:r>
      <w:r w:rsidR="00816235" w:rsidRPr="0013041B">
        <w:rPr>
          <w:rFonts w:ascii="Times New Roman" w:hAnsi="Times New Roman" w:cs="Times New Roman"/>
          <w:sz w:val="28"/>
          <w:szCs w:val="28"/>
        </w:rPr>
        <w:t xml:space="preserve"> </w:t>
      </w:r>
      <w:r w:rsidRPr="0013041B">
        <w:rPr>
          <w:rFonts w:ascii="Times New Roman" w:hAnsi="Times New Roman" w:cs="Times New Roman"/>
          <w:sz w:val="28"/>
          <w:szCs w:val="28"/>
        </w:rPr>
        <w:t>Главе</w:t>
      </w:r>
      <w:r w:rsidR="00816235" w:rsidRPr="0013041B">
        <w:rPr>
          <w:rFonts w:ascii="Times New Roman" w:hAnsi="Times New Roman" w:cs="Times New Roman"/>
          <w:sz w:val="28"/>
          <w:szCs w:val="28"/>
        </w:rPr>
        <w:t xml:space="preserve"> Нелидовского городского округа</w:t>
      </w:r>
      <w:r w:rsidR="00C1741A" w:rsidRPr="0013041B">
        <w:rPr>
          <w:rFonts w:ascii="Times New Roman" w:hAnsi="Times New Roman" w:cs="Times New Roman"/>
          <w:sz w:val="28"/>
          <w:szCs w:val="28"/>
        </w:rPr>
        <w:t>.</w:t>
      </w:r>
      <w:r w:rsidR="00F96A46" w:rsidRPr="002C46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9BC" w:rsidRDefault="008039BC" w:rsidP="00816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39BC" w:rsidRPr="008B51F9" w:rsidRDefault="008039BC" w:rsidP="00816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39BC" w:rsidRDefault="008039BC" w:rsidP="008039BC">
      <w:pPr>
        <w:tabs>
          <w:tab w:val="left" w:pos="709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ревизионной комиссии </w:t>
      </w:r>
    </w:p>
    <w:p w:rsidR="001D4EC1" w:rsidRPr="006A61E5" w:rsidRDefault="008039BC" w:rsidP="00CA7BE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МО «Нелидовский район» Мазурова Е.Л.</w:t>
      </w:r>
    </w:p>
    <w:sectPr w:rsidR="001D4EC1" w:rsidRPr="006A61E5" w:rsidSect="00121038">
      <w:pgSz w:w="11906" w:h="16838"/>
      <w:pgMar w:top="1134" w:right="851" w:bottom="1134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72100"/>
    <w:multiLevelType w:val="hybridMultilevel"/>
    <w:tmpl w:val="78167492"/>
    <w:lvl w:ilvl="0" w:tplc="C86ECB5E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40116"/>
    <w:rsid w:val="0002634D"/>
    <w:rsid w:val="000413CE"/>
    <w:rsid w:val="00063F73"/>
    <w:rsid w:val="00070A22"/>
    <w:rsid w:val="00076504"/>
    <w:rsid w:val="00076B76"/>
    <w:rsid w:val="000A6810"/>
    <w:rsid w:val="000B2DEB"/>
    <w:rsid w:val="000C2134"/>
    <w:rsid w:val="000E1B02"/>
    <w:rsid w:val="001126F8"/>
    <w:rsid w:val="00121038"/>
    <w:rsid w:val="00123661"/>
    <w:rsid w:val="0013041B"/>
    <w:rsid w:val="00142AA3"/>
    <w:rsid w:val="00142C71"/>
    <w:rsid w:val="0014486F"/>
    <w:rsid w:val="00153F35"/>
    <w:rsid w:val="00170D0A"/>
    <w:rsid w:val="00171A4E"/>
    <w:rsid w:val="0019525E"/>
    <w:rsid w:val="001A00E2"/>
    <w:rsid w:val="001D4EC1"/>
    <w:rsid w:val="001D5889"/>
    <w:rsid w:val="001D5C21"/>
    <w:rsid w:val="001D64BF"/>
    <w:rsid w:val="001E79BE"/>
    <w:rsid w:val="00220685"/>
    <w:rsid w:val="00221926"/>
    <w:rsid w:val="00225EA5"/>
    <w:rsid w:val="00246F79"/>
    <w:rsid w:val="002B2986"/>
    <w:rsid w:val="002B5DA5"/>
    <w:rsid w:val="002C467C"/>
    <w:rsid w:val="002E3DFE"/>
    <w:rsid w:val="002F48EA"/>
    <w:rsid w:val="00306115"/>
    <w:rsid w:val="00312EA8"/>
    <w:rsid w:val="0033290E"/>
    <w:rsid w:val="003342BD"/>
    <w:rsid w:val="003512BE"/>
    <w:rsid w:val="003664C2"/>
    <w:rsid w:val="00372033"/>
    <w:rsid w:val="003741E0"/>
    <w:rsid w:val="003A02DF"/>
    <w:rsid w:val="003A1EA8"/>
    <w:rsid w:val="003B1E8C"/>
    <w:rsid w:val="003B21B9"/>
    <w:rsid w:val="003B4CA1"/>
    <w:rsid w:val="003B742C"/>
    <w:rsid w:val="003D6B0B"/>
    <w:rsid w:val="003E7FD4"/>
    <w:rsid w:val="00401FC4"/>
    <w:rsid w:val="004247FC"/>
    <w:rsid w:val="00470ADA"/>
    <w:rsid w:val="0048558C"/>
    <w:rsid w:val="0048592D"/>
    <w:rsid w:val="0048704F"/>
    <w:rsid w:val="004938E6"/>
    <w:rsid w:val="004A43E5"/>
    <w:rsid w:val="004B1D24"/>
    <w:rsid w:val="004C4B54"/>
    <w:rsid w:val="004D13BD"/>
    <w:rsid w:val="004F4846"/>
    <w:rsid w:val="00521E6F"/>
    <w:rsid w:val="00535C26"/>
    <w:rsid w:val="00536B19"/>
    <w:rsid w:val="005806F5"/>
    <w:rsid w:val="0058284A"/>
    <w:rsid w:val="005930FD"/>
    <w:rsid w:val="005A6591"/>
    <w:rsid w:val="005C79A8"/>
    <w:rsid w:val="005D32B9"/>
    <w:rsid w:val="005D4879"/>
    <w:rsid w:val="005E5411"/>
    <w:rsid w:val="005E6EDD"/>
    <w:rsid w:val="005F74A7"/>
    <w:rsid w:val="00601140"/>
    <w:rsid w:val="0060459F"/>
    <w:rsid w:val="006221D1"/>
    <w:rsid w:val="00622AB1"/>
    <w:rsid w:val="0063131F"/>
    <w:rsid w:val="00640116"/>
    <w:rsid w:val="0066791D"/>
    <w:rsid w:val="00687251"/>
    <w:rsid w:val="006A61E5"/>
    <w:rsid w:val="006B228E"/>
    <w:rsid w:val="006B3E2E"/>
    <w:rsid w:val="006C33BE"/>
    <w:rsid w:val="00721CC4"/>
    <w:rsid w:val="007513CB"/>
    <w:rsid w:val="00763EEB"/>
    <w:rsid w:val="007A4399"/>
    <w:rsid w:val="007A6863"/>
    <w:rsid w:val="007E0FE3"/>
    <w:rsid w:val="007F3A20"/>
    <w:rsid w:val="007F5C3D"/>
    <w:rsid w:val="008039BC"/>
    <w:rsid w:val="00804C1F"/>
    <w:rsid w:val="00806F84"/>
    <w:rsid w:val="00816235"/>
    <w:rsid w:val="00817E1D"/>
    <w:rsid w:val="00833C25"/>
    <w:rsid w:val="00835B05"/>
    <w:rsid w:val="00841E3C"/>
    <w:rsid w:val="0084457D"/>
    <w:rsid w:val="00870CA9"/>
    <w:rsid w:val="00873A72"/>
    <w:rsid w:val="00883ED2"/>
    <w:rsid w:val="008A33BE"/>
    <w:rsid w:val="008A4202"/>
    <w:rsid w:val="008A6E50"/>
    <w:rsid w:val="008B51F9"/>
    <w:rsid w:val="008E356E"/>
    <w:rsid w:val="00915EF5"/>
    <w:rsid w:val="0092245E"/>
    <w:rsid w:val="0092393C"/>
    <w:rsid w:val="0094406B"/>
    <w:rsid w:val="0094552C"/>
    <w:rsid w:val="009728AA"/>
    <w:rsid w:val="009745EB"/>
    <w:rsid w:val="00990D09"/>
    <w:rsid w:val="009A2C56"/>
    <w:rsid w:val="009D3FFF"/>
    <w:rsid w:val="009E7688"/>
    <w:rsid w:val="009F3B05"/>
    <w:rsid w:val="00A14B60"/>
    <w:rsid w:val="00A3224B"/>
    <w:rsid w:val="00A34AB9"/>
    <w:rsid w:val="00A37007"/>
    <w:rsid w:val="00A5116B"/>
    <w:rsid w:val="00A5736F"/>
    <w:rsid w:val="00A918A8"/>
    <w:rsid w:val="00AC36AC"/>
    <w:rsid w:val="00AD5F1B"/>
    <w:rsid w:val="00AF2F24"/>
    <w:rsid w:val="00AF7661"/>
    <w:rsid w:val="00B60342"/>
    <w:rsid w:val="00B6691F"/>
    <w:rsid w:val="00B71A03"/>
    <w:rsid w:val="00B9151D"/>
    <w:rsid w:val="00B96862"/>
    <w:rsid w:val="00BB71E4"/>
    <w:rsid w:val="00BE7C06"/>
    <w:rsid w:val="00C10BB5"/>
    <w:rsid w:val="00C1741A"/>
    <w:rsid w:val="00C24473"/>
    <w:rsid w:val="00C344F4"/>
    <w:rsid w:val="00C51014"/>
    <w:rsid w:val="00C56066"/>
    <w:rsid w:val="00C701A5"/>
    <w:rsid w:val="00C84790"/>
    <w:rsid w:val="00C879D4"/>
    <w:rsid w:val="00C932C4"/>
    <w:rsid w:val="00C951B7"/>
    <w:rsid w:val="00CA7BEE"/>
    <w:rsid w:val="00CB4283"/>
    <w:rsid w:val="00CD1D67"/>
    <w:rsid w:val="00CD6238"/>
    <w:rsid w:val="00CE1ADC"/>
    <w:rsid w:val="00D05742"/>
    <w:rsid w:val="00D265D9"/>
    <w:rsid w:val="00D56117"/>
    <w:rsid w:val="00D74CDD"/>
    <w:rsid w:val="00D94ED6"/>
    <w:rsid w:val="00DD747C"/>
    <w:rsid w:val="00E10395"/>
    <w:rsid w:val="00E40C2E"/>
    <w:rsid w:val="00E4791B"/>
    <w:rsid w:val="00E766DC"/>
    <w:rsid w:val="00E85EAF"/>
    <w:rsid w:val="00EA4348"/>
    <w:rsid w:val="00EB4465"/>
    <w:rsid w:val="00EB5EED"/>
    <w:rsid w:val="00EC6E7F"/>
    <w:rsid w:val="00ED3A17"/>
    <w:rsid w:val="00EE0F33"/>
    <w:rsid w:val="00EE5727"/>
    <w:rsid w:val="00F0219C"/>
    <w:rsid w:val="00F37B87"/>
    <w:rsid w:val="00F65182"/>
    <w:rsid w:val="00F65E5E"/>
    <w:rsid w:val="00F96A46"/>
    <w:rsid w:val="00F96F8D"/>
    <w:rsid w:val="00FC04F9"/>
    <w:rsid w:val="00FC2989"/>
    <w:rsid w:val="00FD28C5"/>
    <w:rsid w:val="00FD4313"/>
    <w:rsid w:val="00FD7154"/>
    <w:rsid w:val="00FE3861"/>
    <w:rsid w:val="00FF5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87"/>
  </w:style>
  <w:style w:type="paragraph" w:styleId="3">
    <w:name w:val="heading 3"/>
    <w:basedOn w:val="a"/>
    <w:next w:val="a"/>
    <w:link w:val="30"/>
    <w:qFormat/>
    <w:rsid w:val="005C79A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C79A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Default">
    <w:name w:val="Default"/>
    <w:rsid w:val="00923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2BE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7F3A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3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Win7</cp:lastModifiedBy>
  <cp:revision>63</cp:revision>
  <cp:lastPrinted>2019-10-29T14:44:00Z</cp:lastPrinted>
  <dcterms:created xsi:type="dcterms:W3CDTF">2015-07-01T05:39:00Z</dcterms:created>
  <dcterms:modified xsi:type="dcterms:W3CDTF">2019-10-29T14:46:00Z</dcterms:modified>
</cp:coreProperties>
</file>