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9C6274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7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9C6274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274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9C6274">
        <w:rPr>
          <w:rFonts w:ascii="Times New Roman" w:hAnsi="Times New Roman" w:cs="Times New Roman"/>
          <w:sz w:val="28"/>
          <w:szCs w:val="28"/>
        </w:rPr>
        <w:t>в 201</w:t>
      </w:r>
      <w:r w:rsidR="00D3102F" w:rsidRPr="009C6274">
        <w:rPr>
          <w:rFonts w:ascii="Times New Roman" w:hAnsi="Times New Roman" w:cs="Times New Roman"/>
          <w:sz w:val="28"/>
          <w:szCs w:val="28"/>
        </w:rPr>
        <w:t>6</w:t>
      </w:r>
      <w:r w:rsidR="003B21B9" w:rsidRPr="009C627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9C6274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9C6274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C62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3A20" w:rsidRPr="009C6274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9C6274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9C6274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9C627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B786B" w:rsidRPr="009C6274">
        <w:rPr>
          <w:rFonts w:ascii="Times New Roman" w:hAnsi="Times New Roman" w:cs="Times New Roman"/>
          <w:bCs/>
          <w:sz w:val="28"/>
          <w:szCs w:val="28"/>
        </w:rPr>
        <w:t xml:space="preserve">«Нелидовский район» </w:t>
      </w:r>
      <w:r w:rsidR="0043199E" w:rsidRPr="009C6274">
        <w:rPr>
          <w:rFonts w:ascii="Times New Roman" w:hAnsi="Times New Roman" w:cs="Times New Roman"/>
          <w:bCs/>
          <w:sz w:val="28"/>
          <w:szCs w:val="28"/>
        </w:rPr>
        <w:t xml:space="preserve">Тверской области на </w:t>
      </w:r>
      <w:r w:rsidR="00D3102F" w:rsidRPr="009C6274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75125A" w:rsidRPr="009C627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9C6274">
        <w:rPr>
          <w:rFonts w:ascii="Times New Roman" w:hAnsi="Times New Roman" w:cs="Times New Roman"/>
          <w:bCs/>
          <w:sz w:val="28"/>
          <w:szCs w:val="28"/>
        </w:rPr>
        <w:t>плановый период 2018 и 2019 годов</w:t>
      </w:r>
    </w:p>
    <w:p w:rsidR="00601140" w:rsidRPr="009C6274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4F9" w:rsidRPr="00870651" w:rsidRDefault="00A5736F" w:rsidP="00E1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274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9C627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9C6274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9C6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9C6274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9C6274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9C6274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9C6274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9C6274">
        <w:rPr>
          <w:rFonts w:ascii="Times New Roman" w:hAnsi="Times New Roman" w:cs="Times New Roman"/>
          <w:sz w:val="28"/>
          <w:szCs w:val="28"/>
        </w:rPr>
        <w:t>о,</w:t>
      </w:r>
      <w:r w:rsidR="007A1755" w:rsidRPr="009C6274">
        <w:rPr>
          <w:rFonts w:ascii="Times New Roman" w:hAnsi="Times New Roman" w:cs="Times New Roman"/>
          <w:sz w:val="28"/>
          <w:szCs w:val="28"/>
        </w:rPr>
        <w:t xml:space="preserve"> </w:t>
      </w:r>
      <w:r w:rsidR="00DE5C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947" w:rsidRPr="00870651">
        <w:rPr>
          <w:rFonts w:ascii="Times New Roman" w:hAnsi="Times New Roman" w:cs="Times New Roman"/>
          <w:sz w:val="28"/>
          <w:szCs w:val="28"/>
        </w:rPr>
        <w:t>что</w:t>
      </w:r>
      <w:r w:rsidR="001E6285" w:rsidRPr="00870651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870651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</w:t>
      </w:r>
      <w:r w:rsidR="00B4384C" w:rsidRPr="00870651">
        <w:rPr>
          <w:rFonts w:ascii="Times New Roman" w:hAnsi="Times New Roman" w:cs="Times New Roman"/>
          <w:sz w:val="28"/>
          <w:szCs w:val="28"/>
        </w:rPr>
        <w:t>Собрания</w:t>
      </w:r>
      <w:r w:rsidR="001A2947" w:rsidRPr="0087065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B786B" w:rsidRPr="00870651">
        <w:rPr>
          <w:rFonts w:ascii="Times New Roman" w:hAnsi="Times New Roman" w:cs="Times New Roman"/>
          <w:sz w:val="28"/>
          <w:szCs w:val="28"/>
        </w:rPr>
        <w:t>Нелидовского района</w:t>
      </w:r>
      <w:r w:rsidR="00F006F4" w:rsidRPr="00870651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87065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A2947" w:rsidRPr="008706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B786B" w:rsidRPr="00870651">
        <w:rPr>
          <w:rFonts w:ascii="Times New Roman" w:hAnsi="Times New Roman" w:cs="Times New Roman"/>
          <w:bCs/>
          <w:sz w:val="28"/>
          <w:szCs w:val="28"/>
        </w:rPr>
        <w:t>«Нелидовский район»</w:t>
      </w:r>
      <w:r w:rsidR="001A2947" w:rsidRPr="00870651">
        <w:rPr>
          <w:rFonts w:ascii="Times New Roman" w:hAnsi="Times New Roman" w:cs="Times New Roman"/>
          <w:bCs/>
          <w:sz w:val="28"/>
          <w:szCs w:val="28"/>
        </w:rPr>
        <w:t xml:space="preserve"> Тверской области на </w:t>
      </w:r>
      <w:r w:rsidR="00D3102F" w:rsidRPr="00870651">
        <w:rPr>
          <w:rFonts w:ascii="Times New Roman" w:hAnsi="Times New Roman" w:cs="Times New Roman"/>
          <w:bCs/>
          <w:sz w:val="28"/>
          <w:szCs w:val="28"/>
        </w:rPr>
        <w:t>2017 год</w:t>
      </w:r>
      <w:r w:rsidR="0075125A" w:rsidRPr="0087065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3102F" w:rsidRPr="00870651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2018 и 2019 годов</w:t>
      </w:r>
      <w:r w:rsidR="001A2947" w:rsidRPr="00870651">
        <w:rPr>
          <w:rFonts w:ascii="Times New Roman" w:hAnsi="Times New Roman" w:cs="Times New Roman"/>
          <w:bCs/>
          <w:sz w:val="28"/>
          <w:szCs w:val="28"/>
        </w:rPr>
        <w:t>»</w:t>
      </w:r>
      <w:r w:rsidR="004217D8" w:rsidRPr="00870651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364D2" w:rsidRPr="00870651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217D8" w:rsidRPr="00870651">
        <w:rPr>
          <w:rFonts w:ascii="Times New Roman" w:hAnsi="Times New Roman" w:cs="Times New Roman"/>
          <w:bCs/>
          <w:sz w:val="28"/>
          <w:szCs w:val="28"/>
        </w:rPr>
        <w:t>– Проект решения о бюджете)</w:t>
      </w:r>
      <w:r w:rsidR="001A2947" w:rsidRPr="00870651">
        <w:rPr>
          <w:rFonts w:ascii="Times New Roman" w:hAnsi="Times New Roman" w:cs="Times New Roman"/>
          <w:sz w:val="28"/>
          <w:szCs w:val="28"/>
        </w:rPr>
        <w:t xml:space="preserve"> сформирован в соответствии </w:t>
      </w:r>
      <w:r w:rsidR="00DE5C8A" w:rsidRPr="008706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2947" w:rsidRPr="00870651">
        <w:rPr>
          <w:rFonts w:ascii="Times New Roman" w:hAnsi="Times New Roman" w:cs="Times New Roman"/>
          <w:sz w:val="28"/>
          <w:szCs w:val="28"/>
        </w:rPr>
        <w:t>с требованиями Бюджетного кодекса РФ</w:t>
      </w:r>
      <w:r w:rsidR="007B2AD8" w:rsidRPr="00870651">
        <w:rPr>
          <w:rFonts w:ascii="Times New Roman" w:hAnsi="Times New Roman" w:cs="Times New Roman"/>
          <w:sz w:val="28"/>
          <w:szCs w:val="28"/>
        </w:rPr>
        <w:t xml:space="preserve"> и </w:t>
      </w:r>
      <w:r w:rsidR="00CA7D21" w:rsidRPr="0087065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bookmarkStart w:id="0" w:name="_GoBack"/>
      <w:bookmarkEnd w:id="0"/>
      <w:r w:rsidR="007B2AD8" w:rsidRPr="00870651">
        <w:rPr>
          <w:rFonts w:ascii="Times New Roman" w:hAnsi="Times New Roman" w:cs="Times New Roman"/>
          <w:sz w:val="28"/>
          <w:szCs w:val="28"/>
        </w:rPr>
        <w:t>правовых актов</w:t>
      </w:r>
      <w:r w:rsidR="00D3102F" w:rsidRPr="00870651">
        <w:rPr>
          <w:rFonts w:ascii="Times New Roman" w:hAnsi="Times New Roman" w:cs="Times New Roman"/>
          <w:sz w:val="28"/>
          <w:szCs w:val="28"/>
        </w:rPr>
        <w:t>.</w:t>
      </w:r>
    </w:p>
    <w:p w:rsidR="00D3102F" w:rsidRPr="00870651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651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B786B" w:rsidRPr="00870651">
        <w:rPr>
          <w:rFonts w:ascii="Times New Roman" w:hAnsi="Times New Roman" w:cs="Times New Roman"/>
          <w:bCs/>
          <w:sz w:val="28"/>
          <w:szCs w:val="28"/>
        </w:rPr>
        <w:t>«Нелидовский район»</w:t>
      </w:r>
      <w:r w:rsidR="007B2AD8" w:rsidRPr="00870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Тверской области (далее –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районный бюджет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) на 2017 год запланированы в сумме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420 500,3</w:t>
      </w:r>
      <w:r w:rsidRPr="00870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651">
        <w:rPr>
          <w:rFonts w:ascii="Times New Roman" w:hAnsi="Times New Roman" w:cs="Times New Roman"/>
          <w:sz w:val="28"/>
          <w:szCs w:val="28"/>
        </w:rPr>
        <w:t xml:space="preserve">тыс.руб. (с </w:t>
      </w:r>
      <w:r w:rsidR="00F006F4" w:rsidRPr="00870651">
        <w:rPr>
          <w:rFonts w:ascii="Times New Roman" w:hAnsi="Times New Roman" w:cs="Times New Roman"/>
          <w:sz w:val="28"/>
          <w:szCs w:val="28"/>
        </w:rPr>
        <w:t>уменьшением</w:t>
      </w:r>
      <w:r w:rsidRPr="00870651">
        <w:rPr>
          <w:rFonts w:ascii="Times New Roman" w:hAnsi="Times New Roman" w:cs="Times New Roman"/>
          <w:sz w:val="28"/>
          <w:szCs w:val="28"/>
        </w:rPr>
        <w:t xml:space="preserve"> к 2016 году на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84 567,7</w:t>
      </w:r>
      <w:r w:rsidRPr="0087065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16,7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Pr="00870651">
        <w:rPr>
          <w:rFonts w:ascii="Times New Roman" w:hAnsi="Times New Roman" w:cs="Times New Roman"/>
          <w:sz w:val="28"/>
          <w:szCs w:val="28"/>
        </w:rPr>
        <w:t xml:space="preserve">на 2018 год - в сумме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405 476,2</w:t>
      </w:r>
      <w:r w:rsidRPr="00870651">
        <w:rPr>
          <w:rFonts w:ascii="Times New Roman" w:hAnsi="Times New Roman" w:cs="Times New Roman"/>
          <w:sz w:val="28"/>
          <w:szCs w:val="28"/>
        </w:rPr>
        <w:t xml:space="preserve"> тыс.руб. (с уменьшением к 2017 году на </w:t>
      </w:r>
      <w:r w:rsidR="004803BC" w:rsidRPr="00870651">
        <w:rPr>
          <w:rFonts w:ascii="Times New Roman" w:hAnsi="Times New Roman" w:cs="Times New Roman"/>
          <w:sz w:val="28"/>
          <w:szCs w:val="28"/>
        </w:rPr>
        <w:t>15 024,1</w:t>
      </w:r>
      <w:r w:rsidRPr="0087065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3,6</w:t>
      </w:r>
      <w:r w:rsidRPr="00870651">
        <w:rPr>
          <w:rFonts w:ascii="Times New Roman" w:hAnsi="Times New Roman" w:cs="Times New Roman"/>
          <w:bCs/>
          <w:sz w:val="28"/>
          <w:szCs w:val="28"/>
        </w:rPr>
        <w:t>%</w:t>
      </w:r>
      <w:r w:rsidRPr="00870651">
        <w:rPr>
          <w:rFonts w:ascii="Times New Roman" w:hAnsi="Times New Roman" w:cs="Times New Roman"/>
          <w:sz w:val="28"/>
          <w:szCs w:val="28"/>
        </w:rPr>
        <w:t xml:space="preserve">), на 2019 год - в сумме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401 233,0</w:t>
      </w:r>
      <w:r w:rsidRPr="00870651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D504A" w:rsidRPr="00870651">
        <w:rPr>
          <w:rFonts w:ascii="Times New Roman" w:hAnsi="Times New Roman" w:cs="Times New Roman"/>
          <w:sz w:val="28"/>
          <w:szCs w:val="28"/>
        </w:rPr>
        <w:t xml:space="preserve">. (с уменьшением </w:t>
      </w:r>
      <w:r w:rsidR="00DE5C8A" w:rsidRPr="008706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504A" w:rsidRPr="00870651">
        <w:rPr>
          <w:rFonts w:ascii="Times New Roman" w:hAnsi="Times New Roman" w:cs="Times New Roman"/>
          <w:sz w:val="28"/>
          <w:szCs w:val="28"/>
        </w:rPr>
        <w:t xml:space="preserve">к 2018 году на </w:t>
      </w:r>
      <w:r w:rsidR="004803BC" w:rsidRPr="00870651">
        <w:rPr>
          <w:rFonts w:ascii="Times New Roman" w:hAnsi="Times New Roman" w:cs="Times New Roman"/>
          <w:sz w:val="28"/>
          <w:szCs w:val="28"/>
        </w:rPr>
        <w:t>4 243,2</w:t>
      </w:r>
      <w:r w:rsidR="008D504A" w:rsidRPr="00870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870651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870651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870651">
        <w:rPr>
          <w:rFonts w:ascii="Times New Roman" w:hAnsi="Times New Roman" w:cs="Times New Roman"/>
          <w:sz w:val="28"/>
          <w:szCs w:val="28"/>
        </w:rPr>
        <w:t xml:space="preserve">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1,0</w:t>
      </w:r>
      <w:r w:rsidR="008D504A" w:rsidRPr="00870651">
        <w:rPr>
          <w:rFonts w:ascii="Times New Roman" w:hAnsi="Times New Roman" w:cs="Times New Roman"/>
          <w:sz w:val="28"/>
          <w:szCs w:val="28"/>
        </w:rPr>
        <w:t>%).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870651" w:rsidRDefault="008D504A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651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районного бюджета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 на 2017 год запланированы в сумме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415 500,3</w:t>
      </w:r>
      <w:r w:rsidRPr="00870651">
        <w:rPr>
          <w:rFonts w:ascii="Times New Roman" w:hAnsi="Times New Roman" w:cs="Times New Roman"/>
          <w:sz w:val="28"/>
          <w:szCs w:val="28"/>
        </w:rPr>
        <w:t xml:space="preserve"> тыс.руб. (с уменьшением к 2016 году </w:t>
      </w:r>
      <w:r w:rsidRPr="00870651">
        <w:rPr>
          <w:rFonts w:ascii="Times New Roman" w:hAnsi="Times New Roman" w:cs="Times New Roman"/>
          <w:bCs/>
          <w:sz w:val="28"/>
          <w:szCs w:val="28"/>
        </w:rPr>
        <w:t>на</w:t>
      </w:r>
      <w:r w:rsidRPr="00870651">
        <w:rPr>
          <w:rFonts w:ascii="Times New Roman" w:hAnsi="Times New Roman" w:cs="Times New Roman"/>
          <w:sz w:val="28"/>
          <w:szCs w:val="28"/>
        </w:rPr>
        <w:t xml:space="preserve">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92 928,0</w:t>
      </w:r>
      <w:r w:rsidRPr="0087065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18,3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 w:rsidRPr="00870651">
        <w:rPr>
          <w:rFonts w:ascii="Times New Roman" w:hAnsi="Times New Roman" w:cs="Times New Roman"/>
          <w:sz w:val="28"/>
          <w:szCs w:val="28"/>
        </w:rPr>
        <w:t xml:space="preserve">на 2018 год – в сумме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400 476,2</w:t>
      </w:r>
      <w:r w:rsidRPr="00870651">
        <w:rPr>
          <w:rFonts w:ascii="Times New Roman" w:hAnsi="Times New Roman" w:cs="Times New Roman"/>
          <w:sz w:val="28"/>
          <w:szCs w:val="28"/>
        </w:rPr>
        <w:t xml:space="preserve"> тыс.руб. (с уменьшением к 2017 году на </w:t>
      </w:r>
      <w:r w:rsidR="004803BC" w:rsidRPr="00870651">
        <w:rPr>
          <w:rFonts w:ascii="Times New Roman" w:hAnsi="Times New Roman" w:cs="Times New Roman"/>
          <w:sz w:val="28"/>
          <w:szCs w:val="28"/>
        </w:rPr>
        <w:t>15 024,1</w:t>
      </w:r>
      <w:r w:rsidRPr="0087065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3,6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%), на </w:t>
      </w:r>
      <w:r w:rsidRPr="00870651">
        <w:rPr>
          <w:rFonts w:ascii="Times New Roman" w:hAnsi="Times New Roman" w:cs="Times New Roman"/>
          <w:sz w:val="28"/>
          <w:szCs w:val="28"/>
        </w:rPr>
        <w:t xml:space="preserve">2019 год – в сумме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396 233,0</w:t>
      </w:r>
      <w:r w:rsidRPr="00870651">
        <w:rPr>
          <w:rFonts w:ascii="Times New Roman" w:hAnsi="Times New Roman" w:cs="Times New Roman"/>
          <w:sz w:val="28"/>
          <w:szCs w:val="28"/>
        </w:rPr>
        <w:t xml:space="preserve"> тыс.руб. (с уменьшением к 2018 году на </w:t>
      </w:r>
      <w:r w:rsidR="004803BC" w:rsidRPr="00870651">
        <w:rPr>
          <w:rFonts w:ascii="Times New Roman" w:hAnsi="Times New Roman" w:cs="Times New Roman"/>
          <w:sz w:val="28"/>
          <w:szCs w:val="28"/>
        </w:rPr>
        <w:t>4 243,2</w:t>
      </w:r>
      <w:r w:rsidRPr="0087065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803BC" w:rsidRPr="00870651">
        <w:rPr>
          <w:rFonts w:ascii="Times New Roman" w:hAnsi="Times New Roman" w:cs="Times New Roman"/>
          <w:bCs/>
          <w:sz w:val="28"/>
          <w:szCs w:val="28"/>
        </w:rPr>
        <w:t>1,1</w:t>
      </w:r>
      <w:r w:rsidRPr="00870651">
        <w:rPr>
          <w:rFonts w:ascii="Times New Roman" w:hAnsi="Times New Roman" w:cs="Times New Roman"/>
          <w:bCs/>
          <w:sz w:val="28"/>
          <w:szCs w:val="28"/>
        </w:rPr>
        <w:t>%).</w:t>
      </w:r>
      <w:r w:rsidRPr="00870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651">
        <w:rPr>
          <w:rFonts w:ascii="Times New Roman" w:hAnsi="Times New Roman" w:cs="Times New Roman"/>
          <w:sz w:val="28"/>
          <w:szCs w:val="28"/>
        </w:rPr>
        <w:t xml:space="preserve"> </w:t>
      </w:r>
      <w:r w:rsidRPr="0087065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803BC" w:rsidRPr="00870651" w:rsidRDefault="004803BC" w:rsidP="0082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651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8D504A" w:rsidRPr="00870651">
        <w:rPr>
          <w:rFonts w:ascii="Times New Roman" w:hAnsi="Times New Roman" w:cs="Times New Roman"/>
          <w:sz w:val="28"/>
          <w:szCs w:val="28"/>
        </w:rPr>
        <w:t>на 2017</w:t>
      </w:r>
      <w:r w:rsidR="00F006F4" w:rsidRPr="00870651">
        <w:rPr>
          <w:rFonts w:ascii="Times New Roman" w:hAnsi="Times New Roman" w:cs="Times New Roman"/>
          <w:sz w:val="28"/>
          <w:szCs w:val="28"/>
        </w:rPr>
        <w:t>-2019</w:t>
      </w:r>
      <w:r w:rsidR="008D504A" w:rsidRPr="00870651">
        <w:rPr>
          <w:rFonts w:ascii="Times New Roman" w:hAnsi="Times New Roman" w:cs="Times New Roman"/>
          <w:sz w:val="28"/>
          <w:szCs w:val="28"/>
        </w:rPr>
        <w:t xml:space="preserve"> год</w:t>
      </w:r>
      <w:r w:rsidR="00F006F4" w:rsidRPr="00870651">
        <w:rPr>
          <w:rFonts w:ascii="Times New Roman" w:hAnsi="Times New Roman" w:cs="Times New Roman"/>
          <w:sz w:val="28"/>
          <w:szCs w:val="28"/>
        </w:rPr>
        <w:t>ы</w:t>
      </w:r>
      <w:r w:rsidR="008D504A" w:rsidRPr="00870651">
        <w:rPr>
          <w:rFonts w:ascii="Times New Roman" w:hAnsi="Times New Roman" w:cs="Times New Roman"/>
          <w:sz w:val="28"/>
          <w:szCs w:val="28"/>
        </w:rPr>
        <w:t xml:space="preserve"> спланирован </w:t>
      </w:r>
      <w:r w:rsidRPr="00870651">
        <w:rPr>
          <w:rFonts w:ascii="Times New Roman" w:eastAsia="Calibri" w:hAnsi="Times New Roman" w:cs="Times New Roman"/>
          <w:sz w:val="28"/>
          <w:szCs w:val="28"/>
        </w:rPr>
        <w:t xml:space="preserve">с ежегодным профицитом в размере 5 000,0 тыс.руб. в целях погашения </w:t>
      </w:r>
      <w:r w:rsidR="00CE0824" w:rsidRPr="00870651">
        <w:rPr>
          <w:rFonts w:ascii="Times New Roman" w:eastAsia="Calibri" w:hAnsi="Times New Roman" w:cs="Times New Roman"/>
          <w:sz w:val="28"/>
          <w:szCs w:val="28"/>
        </w:rPr>
        <w:t xml:space="preserve">равными долями (5 000,0 тыс.руб. ежегодно) </w:t>
      </w:r>
      <w:r w:rsidRPr="00870651">
        <w:rPr>
          <w:rFonts w:ascii="Times New Roman" w:eastAsia="Calibri" w:hAnsi="Times New Roman" w:cs="Times New Roman"/>
          <w:sz w:val="28"/>
          <w:szCs w:val="28"/>
        </w:rPr>
        <w:t xml:space="preserve">планируемых к привлечению в 2016 году </w:t>
      </w:r>
      <w:r w:rsidR="00056B8D" w:rsidRPr="00870651">
        <w:rPr>
          <w:rFonts w:ascii="Times New Roman" w:eastAsia="Calibri" w:hAnsi="Times New Roman" w:cs="Times New Roman"/>
          <w:sz w:val="28"/>
          <w:szCs w:val="28"/>
        </w:rPr>
        <w:t>заемных средств</w:t>
      </w:r>
      <w:r w:rsidRPr="00870651">
        <w:rPr>
          <w:rFonts w:ascii="Times New Roman" w:eastAsia="Calibri" w:hAnsi="Times New Roman" w:cs="Times New Roman"/>
          <w:sz w:val="28"/>
          <w:szCs w:val="28"/>
        </w:rPr>
        <w:t xml:space="preserve"> в сумме</w:t>
      </w:r>
      <w:r w:rsidR="00CE0824" w:rsidRPr="00870651">
        <w:rPr>
          <w:rFonts w:ascii="Times New Roman" w:eastAsia="Calibri" w:hAnsi="Times New Roman" w:cs="Times New Roman"/>
          <w:sz w:val="28"/>
          <w:szCs w:val="28"/>
        </w:rPr>
        <w:t xml:space="preserve"> 15 000,0 тыс.руб.</w:t>
      </w:r>
      <w:r w:rsidR="00505F10" w:rsidRPr="00870651">
        <w:rPr>
          <w:rFonts w:ascii="Times New Roman" w:eastAsia="Calibri" w:hAnsi="Times New Roman" w:cs="Times New Roman"/>
          <w:sz w:val="28"/>
          <w:szCs w:val="28"/>
        </w:rPr>
        <w:t xml:space="preserve"> в виде бюджетного кредита из областного бюджета Тверской области</w:t>
      </w:r>
      <w:r w:rsidR="00056B8D" w:rsidRPr="00870651">
        <w:rPr>
          <w:rFonts w:ascii="Times New Roman" w:eastAsia="Calibri" w:hAnsi="Times New Roman" w:cs="Times New Roman"/>
          <w:sz w:val="28"/>
          <w:szCs w:val="28"/>
        </w:rPr>
        <w:t xml:space="preserve"> (далее – областной бюджет)</w:t>
      </w:r>
      <w:r w:rsidR="00505F10" w:rsidRPr="008706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1B5" w:rsidRPr="00870651" w:rsidRDefault="006471B5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651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82230F" w:rsidRPr="00870651">
        <w:rPr>
          <w:rFonts w:ascii="Times New Roman" w:hAnsi="Times New Roman" w:cs="Times New Roman"/>
          <w:sz w:val="28"/>
          <w:szCs w:val="28"/>
        </w:rPr>
        <w:t>заемных средств в 2017-2019 годах не запланировано</w:t>
      </w:r>
      <w:r w:rsidR="009E19E1" w:rsidRPr="00870651">
        <w:rPr>
          <w:rFonts w:ascii="Times New Roman" w:hAnsi="Times New Roman" w:cs="Times New Roman"/>
          <w:sz w:val="28"/>
          <w:szCs w:val="28"/>
        </w:rPr>
        <w:t xml:space="preserve">. </w:t>
      </w:r>
      <w:r w:rsidR="00505F10" w:rsidRPr="00870651">
        <w:rPr>
          <w:rFonts w:ascii="Times New Roman" w:hAnsi="Times New Roman" w:cs="Times New Roman"/>
          <w:bCs/>
          <w:sz w:val="28"/>
          <w:szCs w:val="28"/>
        </w:rPr>
        <w:t>Проектом решения о бюджете</w:t>
      </w:r>
      <w:r w:rsidR="0082230F" w:rsidRPr="00870651">
        <w:rPr>
          <w:rFonts w:ascii="Times New Roman" w:hAnsi="Times New Roman" w:cs="Times New Roman"/>
          <w:sz w:val="28"/>
          <w:szCs w:val="28"/>
        </w:rPr>
        <w:t xml:space="preserve"> предусмотрено погашение долговых обязательств </w:t>
      </w:r>
      <w:r w:rsidR="00DE5C8A" w:rsidRPr="008706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230F" w:rsidRPr="00870651">
        <w:rPr>
          <w:rFonts w:ascii="Times New Roman" w:hAnsi="Times New Roman" w:cs="Times New Roman"/>
          <w:sz w:val="28"/>
          <w:szCs w:val="28"/>
        </w:rPr>
        <w:t xml:space="preserve">в 2017-2019 годах в объеме 5 000,0 тыс.руб. ежегодно.  </w:t>
      </w:r>
    </w:p>
    <w:p w:rsidR="009B37CA" w:rsidRPr="00870651" w:rsidRDefault="009B37CA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651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к Проекту решения о бюджете, а также материалы </w:t>
      </w:r>
      <w:r w:rsidR="00DE5C8A" w:rsidRPr="0087065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70651">
        <w:rPr>
          <w:rFonts w:ascii="Times New Roman" w:eastAsia="Calibri" w:hAnsi="Times New Roman" w:cs="Times New Roman"/>
          <w:sz w:val="28"/>
          <w:szCs w:val="28"/>
        </w:rPr>
        <w:t xml:space="preserve">и документы, представленные одновременно с ним, не содержали сведения </w:t>
      </w:r>
      <w:r w:rsidR="00DE5C8A" w:rsidRPr="0087065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7065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56B8D" w:rsidRPr="00870651">
        <w:rPr>
          <w:rFonts w:ascii="Times New Roman" w:eastAsia="Calibri" w:hAnsi="Times New Roman" w:cs="Times New Roman"/>
          <w:sz w:val="28"/>
          <w:szCs w:val="28"/>
        </w:rPr>
        <w:t>возникновении</w:t>
      </w:r>
      <w:r w:rsidRPr="00870651">
        <w:rPr>
          <w:rFonts w:ascii="Times New Roman" w:eastAsia="Calibri" w:hAnsi="Times New Roman" w:cs="Times New Roman"/>
          <w:sz w:val="28"/>
          <w:szCs w:val="28"/>
        </w:rPr>
        <w:t xml:space="preserve"> долговых обязательствах (</w:t>
      </w:r>
      <w:r w:rsidRPr="00870651">
        <w:rPr>
          <w:rFonts w:ascii="Times New Roman" w:hAnsi="Times New Roman" w:cs="Times New Roman"/>
          <w:sz w:val="28"/>
          <w:szCs w:val="28"/>
        </w:rPr>
        <w:t xml:space="preserve">бюджетных кредитах из областного бюджета) в 2016 году. При этом формирование показателей Проекта </w:t>
      </w:r>
      <w:r w:rsidRPr="00870651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E5C8A" w:rsidRPr="0087065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7065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870651">
        <w:rPr>
          <w:rFonts w:ascii="Times New Roman" w:hAnsi="Times New Roman" w:cs="Times New Roman"/>
          <w:sz w:val="28"/>
          <w:szCs w:val="28"/>
        </w:rPr>
        <w:t xml:space="preserve"> бюджете в части источников финансирования дефицита районного бюджета, верхнего предела и предельного объема муниципального долга </w:t>
      </w:r>
      <w:r w:rsidRPr="0087065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«Нелидовский район» Тверской области</w:t>
      </w:r>
      <w:r w:rsidRPr="00870651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DE5C8A" w:rsidRPr="008706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70651">
        <w:rPr>
          <w:rFonts w:ascii="Times New Roman" w:hAnsi="Times New Roman" w:cs="Times New Roman"/>
          <w:sz w:val="28"/>
          <w:szCs w:val="28"/>
        </w:rPr>
        <w:t xml:space="preserve">- МО «Нелидовский район»), а также расходов на обслуживание муниципального долга произведено с учетом планируемого привлечения в 2016 году на основании решения </w:t>
      </w:r>
      <w:r w:rsidRPr="00870651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Нелидовского района от 17.12.2015 № 139-5 </w:t>
      </w:r>
      <w:r w:rsidR="00DE5C8A" w:rsidRPr="0087065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70651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«Нелидовский район» Тверской области на 2016 год»</w:t>
      </w:r>
      <w:r w:rsidRPr="00870651">
        <w:rPr>
          <w:rFonts w:ascii="Times New Roman" w:hAnsi="Times New Roman" w:cs="Times New Roman"/>
          <w:sz w:val="28"/>
          <w:szCs w:val="28"/>
        </w:rPr>
        <w:t xml:space="preserve"> (в редакции решения </w:t>
      </w:r>
      <w:r w:rsidRPr="00870651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Нелидовского района </w:t>
      </w:r>
      <w:r w:rsidR="00DE5C8A" w:rsidRPr="0087065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70651">
        <w:rPr>
          <w:rFonts w:ascii="Times New Roman" w:hAnsi="Times New Roman" w:cs="Times New Roman"/>
          <w:sz w:val="28"/>
          <w:szCs w:val="28"/>
        </w:rPr>
        <w:t xml:space="preserve">от 17.11.2016 № 177-5) (далее Решение о бюджете 2016 года) бюджетного кредита из областного бюджета в сумме 15 000,0 тыс.руб. сроком на три года, с </w:t>
      </w:r>
      <w:r w:rsidR="00DF556D" w:rsidRPr="00870651">
        <w:rPr>
          <w:rFonts w:ascii="Times New Roman" w:hAnsi="Times New Roman" w:cs="Times New Roman"/>
          <w:sz w:val="28"/>
          <w:szCs w:val="28"/>
        </w:rPr>
        <w:t>ежегодным</w:t>
      </w:r>
      <w:r w:rsidRPr="00870651">
        <w:rPr>
          <w:rFonts w:ascii="Times New Roman" w:hAnsi="Times New Roman" w:cs="Times New Roman"/>
          <w:sz w:val="28"/>
          <w:szCs w:val="28"/>
        </w:rPr>
        <w:t xml:space="preserve"> погашением в 2017-2019 годах в сумме 5 000,0 тыс.руб. </w:t>
      </w:r>
      <w:r w:rsidR="008D383C" w:rsidRPr="00870651">
        <w:rPr>
          <w:rFonts w:ascii="Times New Roman" w:hAnsi="Times New Roman" w:cs="Times New Roman"/>
          <w:sz w:val="28"/>
          <w:szCs w:val="28"/>
        </w:rPr>
        <w:t>и</w:t>
      </w:r>
      <w:r w:rsidRPr="00870651">
        <w:rPr>
          <w:rFonts w:ascii="Times New Roman" w:hAnsi="Times New Roman" w:cs="Times New Roman"/>
          <w:sz w:val="28"/>
          <w:szCs w:val="28"/>
        </w:rPr>
        <w:t xml:space="preserve"> с </w:t>
      </w:r>
      <w:r w:rsidR="00006916" w:rsidRPr="00870651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870651">
        <w:rPr>
          <w:rFonts w:ascii="Times New Roman" w:hAnsi="Times New Roman" w:cs="Times New Roman"/>
          <w:sz w:val="28"/>
          <w:szCs w:val="28"/>
        </w:rPr>
        <w:t xml:space="preserve">уплатой </w:t>
      </w:r>
      <w:r w:rsidRPr="00870651">
        <w:rPr>
          <w:rFonts w:ascii="Times New Roman" w:hAnsi="Times New Roman" w:cs="Times New Roman"/>
          <w:sz w:val="28"/>
          <w:szCs w:val="28"/>
        </w:rPr>
        <w:lastRenderedPageBreak/>
        <w:t>процентов за пользование бюджетным кредитом исходя из годовой процентной ставки в размере 3,5%.</w:t>
      </w:r>
    </w:p>
    <w:p w:rsidR="00C0436F" w:rsidRPr="00870651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70651">
        <w:rPr>
          <w:rFonts w:ascii="Times New Roman" w:hAnsi="Times New Roman" w:cs="Times New Roman"/>
          <w:sz w:val="28"/>
          <w:szCs w:val="28"/>
        </w:rPr>
        <w:tab/>
      </w:r>
      <w:r w:rsidRPr="00870651">
        <w:rPr>
          <w:rFonts w:ascii="Times New Roman" w:hAnsi="Times New Roman" w:cs="Times New Roman"/>
          <w:sz w:val="28"/>
          <w:szCs w:val="28"/>
        </w:rPr>
        <w:tab/>
        <w:t xml:space="preserve">Расчеты прогнозных поступлений в </w:t>
      </w:r>
      <w:r w:rsidR="0082230F" w:rsidRPr="00870651">
        <w:rPr>
          <w:rFonts w:ascii="Times New Roman" w:hAnsi="Times New Roman" w:cs="Times New Roman"/>
          <w:sz w:val="28"/>
          <w:szCs w:val="28"/>
        </w:rPr>
        <w:t>районный бюджет</w:t>
      </w:r>
      <w:r w:rsidRPr="00870651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870651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870651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</w:t>
      </w:r>
      <w:r w:rsidR="00505F10" w:rsidRPr="00870651">
        <w:rPr>
          <w:rFonts w:ascii="Times New Roman" w:hAnsi="Times New Roman" w:cs="Times New Roman"/>
          <w:sz w:val="28"/>
          <w:szCs w:val="28"/>
        </w:rPr>
        <w:t xml:space="preserve">, </w:t>
      </w:r>
      <w:r w:rsidR="00505F10" w:rsidRPr="00870651">
        <w:rPr>
          <w:rFonts w:ascii="Times New Roman" w:hAnsi="Times New Roman" w:cs="Times New Roman"/>
          <w:bCs/>
          <w:sz w:val="28"/>
          <w:szCs w:val="28"/>
        </w:rPr>
        <w:t xml:space="preserve">за исключением </w:t>
      </w:r>
      <w:r w:rsidR="00505F10" w:rsidRPr="00870651">
        <w:rPr>
          <w:rFonts w:ascii="Times New Roman" w:hAnsi="Times New Roman" w:cs="Times New Roman"/>
          <w:sz w:val="28"/>
          <w:szCs w:val="28"/>
        </w:rPr>
        <w:t xml:space="preserve">расчета прогноза расходов </w:t>
      </w:r>
      <w:r w:rsidR="00DE5C8A" w:rsidRPr="008706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5F10" w:rsidRPr="00870651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(раздел 1300) в 2017 году в объеме 525,0 тыс.руб., в 2018 году - </w:t>
      </w:r>
      <w:r w:rsidR="008D383C" w:rsidRPr="0087065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05F10" w:rsidRPr="00870651">
        <w:rPr>
          <w:rFonts w:ascii="Times New Roman" w:hAnsi="Times New Roman" w:cs="Times New Roman"/>
          <w:sz w:val="28"/>
          <w:szCs w:val="28"/>
        </w:rPr>
        <w:t xml:space="preserve">350,0 тыс.руб. и в 2019 году - </w:t>
      </w:r>
      <w:r w:rsidR="008D383C" w:rsidRPr="0087065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05F10" w:rsidRPr="00870651">
        <w:rPr>
          <w:rFonts w:ascii="Times New Roman" w:hAnsi="Times New Roman" w:cs="Times New Roman"/>
          <w:sz w:val="28"/>
          <w:szCs w:val="28"/>
        </w:rPr>
        <w:t>175,0 тыс.руб. в связи с отсутствием</w:t>
      </w:r>
      <w:r w:rsidR="00505F10" w:rsidRPr="00870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F10" w:rsidRPr="00870651">
        <w:rPr>
          <w:rFonts w:ascii="Times New Roman" w:eastAsia="Calibri" w:hAnsi="Times New Roman" w:cs="Times New Roman"/>
          <w:sz w:val="28"/>
          <w:szCs w:val="28"/>
        </w:rPr>
        <w:t xml:space="preserve">сведений о привлеченных </w:t>
      </w:r>
      <w:r w:rsidR="00505F10" w:rsidRPr="00870651">
        <w:rPr>
          <w:rFonts w:ascii="Times New Roman" w:hAnsi="Times New Roman" w:cs="Times New Roman"/>
          <w:sz w:val="28"/>
          <w:szCs w:val="28"/>
        </w:rPr>
        <w:t xml:space="preserve">бюджетных кредитах </w:t>
      </w:r>
      <w:r w:rsidR="00DE5C8A" w:rsidRPr="008706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5F10" w:rsidRPr="00870651">
        <w:rPr>
          <w:rFonts w:ascii="Times New Roman" w:hAnsi="Times New Roman" w:cs="Times New Roman"/>
          <w:sz w:val="28"/>
          <w:szCs w:val="28"/>
        </w:rPr>
        <w:t>из областного бюджета в 2016 году.</w:t>
      </w:r>
    </w:p>
    <w:p w:rsidR="00AD0D5F" w:rsidRPr="00870651" w:rsidRDefault="00AD0D5F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51">
        <w:rPr>
          <w:rFonts w:ascii="Times New Roman" w:hAnsi="Times New Roman" w:cs="Times New Roman"/>
          <w:sz w:val="28"/>
          <w:szCs w:val="28"/>
        </w:rPr>
        <w:t>Экспертиз</w:t>
      </w:r>
      <w:r w:rsidR="00D54387" w:rsidRPr="00870651">
        <w:rPr>
          <w:rFonts w:ascii="Times New Roman" w:hAnsi="Times New Roman" w:cs="Times New Roman"/>
          <w:sz w:val="28"/>
          <w:szCs w:val="28"/>
        </w:rPr>
        <w:t>ой</w:t>
      </w:r>
      <w:r w:rsidRPr="00870651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</w:t>
      </w:r>
      <w:r w:rsidR="0082230F" w:rsidRPr="00870651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870651">
        <w:rPr>
          <w:rFonts w:ascii="Times New Roman" w:hAnsi="Times New Roman" w:cs="Times New Roman"/>
          <w:sz w:val="28"/>
          <w:szCs w:val="28"/>
        </w:rPr>
        <w:t>,</w:t>
      </w:r>
      <w:r w:rsidR="001D6388" w:rsidRPr="00870651">
        <w:rPr>
          <w:rFonts w:ascii="Times New Roman" w:hAnsi="Times New Roman" w:cs="Times New Roman"/>
          <w:sz w:val="28"/>
          <w:szCs w:val="28"/>
        </w:rPr>
        <w:t xml:space="preserve"> нарушения не выявлены.</w:t>
      </w:r>
      <w:r w:rsidR="00D54387" w:rsidRPr="00870651">
        <w:rPr>
          <w:rFonts w:ascii="Times New Roman" w:hAnsi="Times New Roman" w:cs="Times New Roman"/>
          <w:sz w:val="28"/>
          <w:szCs w:val="28"/>
        </w:rPr>
        <w:t xml:space="preserve"> </w:t>
      </w:r>
      <w:r w:rsidR="001D6388" w:rsidRPr="00870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123" w:rsidRPr="00870651" w:rsidRDefault="00F20123" w:rsidP="0082230F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30F" w:rsidRPr="00870651" w:rsidRDefault="0092393C" w:rsidP="0082230F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5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87065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87065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870651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87065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870651">
        <w:rPr>
          <w:rFonts w:ascii="Times New Roman" w:hAnsi="Times New Roman" w:cs="Times New Roman"/>
          <w:sz w:val="28"/>
          <w:szCs w:val="28"/>
        </w:rPr>
        <w:t>е</w:t>
      </w:r>
      <w:r w:rsidR="0033290E" w:rsidRPr="00870651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870651">
        <w:rPr>
          <w:rFonts w:ascii="Times New Roman" w:hAnsi="Times New Roman" w:cs="Times New Roman"/>
          <w:bCs/>
          <w:sz w:val="28"/>
          <w:szCs w:val="28"/>
        </w:rPr>
        <w:t xml:space="preserve">на проект решения </w:t>
      </w:r>
      <w:r w:rsidR="00B4384C" w:rsidRPr="00870651">
        <w:rPr>
          <w:rFonts w:ascii="Times New Roman" w:hAnsi="Times New Roman" w:cs="Times New Roman"/>
          <w:sz w:val="28"/>
          <w:szCs w:val="28"/>
        </w:rPr>
        <w:t>Собрания</w:t>
      </w:r>
      <w:r w:rsidR="00361DB2" w:rsidRPr="00870651">
        <w:rPr>
          <w:rFonts w:ascii="Times New Roman" w:hAnsi="Times New Roman" w:cs="Times New Roman"/>
          <w:bCs/>
          <w:sz w:val="28"/>
          <w:szCs w:val="28"/>
        </w:rPr>
        <w:t xml:space="preserve"> депутатов Нелидовского района </w:t>
      </w:r>
      <w:r w:rsidR="00DE5C8A" w:rsidRPr="00870651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61DB2" w:rsidRPr="00870651">
        <w:rPr>
          <w:rFonts w:ascii="Times New Roman" w:hAnsi="Times New Roman" w:cs="Times New Roman"/>
          <w:bCs/>
          <w:sz w:val="28"/>
          <w:szCs w:val="28"/>
        </w:rPr>
        <w:t xml:space="preserve">«О бюджете муниципального образования </w:t>
      </w:r>
      <w:r w:rsidR="0082230F" w:rsidRPr="00870651">
        <w:rPr>
          <w:rFonts w:ascii="Times New Roman" w:hAnsi="Times New Roman" w:cs="Times New Roman"/>
          <w:bCs/>
          <w:sz w:val="28"/>
          <w:szCs w:val="28"/>
        </w:rPr>
        <w:t xml:space="preserve">«Нелидовский район» </w:t>
      </w:r>
      <w:r w:rsidR="00361DB2" w:rsidRPr="00870651">
        <w:rPr>
          <w:rFonts w:ascii="Times New Roman" w:hAnsi="Times New Roman" w:cs="Times New Roman"/>
          <w:bCs/>
          <w:sz w:val="28"/>
          <w:szCs w:val="28"/>
        </w:rPr>
        <w:t xml:space="preserve">Тверской области на </w:t>
      </w:r>
      <w:r w:rsidR="00161B5D" w:rsidRPr="00870651">
        <w:rPr>
          <w:rFonts w:ascii="Times New Roman" w:hAnsi="Times New Roman" w:cs="Times New Roman"/>
          <w:bCs/>
          <w:sz w:val="28"/>
          <w:szCs w:val="28"/>
        </w:rPr>
        <w:t xml:space="preserve">2017 год </w:t>
      </w:r>
      <w:r w:rsidR="0075125A" w:rsidRPr="0087065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61B5D" w:rsidRPr="00870651">
        <w:rPr>
          <w:rFonts w:ascii="Times New Roman" w:hAnsi="Times New Roman" w:cs="Times New Roman"/>
          <w:bCs/>
          <w:sz w:val="28"/>
          <w:szCs w:val="28"/>
        </w:rPr>
        <w:t>плановый период 2018 и 2019 годов</w:t>
      </w:r>
      <w:r w:rsidR="00361DB2" w:rsidRPr="0087065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870651">
        <w:rPr>
          <w:rFonts w:ascii="Times New Roman" w:hAnsi="Times New Roman" w:cs="Times New Roman"/>
          <w:sz w:val="28"/>
          <w:szCs w:val="28"/>
        </w:rPr>
        <w:t>и</w:t>
      </w:r>
      <w:r w:rsidR="0033290E" w:rsidRPr="00870651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870651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870651">
        <w:rPr>
          <w:rFonts w:ascii="Times New Roman" w:hAnsi="Times New Roman" w:cs="Times New Roman"/>
          <w:sz w:val="28"/>
          <w:szCs w:val="28"/>
        </w:rPr>
        <w:t xml:space="preserve"> </w:t>
      </w:r>
      <w:r w:rsidR="00B4384C" w:rsidRPr="00870651">
        <w:rPr>
          <w:rFonts w:ascii="Times New Roman" w:hAnsi="Times New Roman" w:cs="Times New Roman"/>
          <w:sz w:val="28"/>
          <w:szCs w:val="28"/>
        </w:rPr>
        <w:t>Собранию</w:t>
      </w:r>
      <w:r w:rsidR="0033290E" w:rsidRPr="0087065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D58D9" w:rsidRPr="00870651">
        <w:rPr>
          <w:rFonts w:ascii="Times New Roman" w:hAnsi="Times New Roman" w:cs="Times New Roman"/>
          <w:sz w:val="28"/>
          <w:szCs w:val="28"/>
        </w:rPr>
        <w:t>Нелидовского района</w:t>
      </w:r>
      <w:r w:rsidR="000F5B3D" w:rsidRPr="00870651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</w:t>
      </w:r>
      <w:r w:rsidR="0082230F" w:rsidRPr="00870651">
        <w:rPr>
          <w:rFonts w:ascii="Times New Roman" w:hAnsi="Times New Roman" w:cs="Times New Roman"/>
          <w:sz w:val="28"/>
          <w:szCs w:val="28"/>
        </w:rPr>
        <w:t xml:space="preserve"> с учетом того, что </w:t>
      </w:r>
      <w:r w:rsidR="0082230F" w:rsidRPr="00870651">
        <w:rPr>
          <w:rFonts w:ascii="Times New Roman" w:eastAsia="Calibri" w:hAnsi="Times New Roman" w:cs="Times New Roman"/>
          <w:sz w:val="28"/>
          <w:szCs w:val="28"/>
        </w:rPr>
        <w:t xml:space="preserve">сведения о привлеченных </w:t>
      </w:r>
      <w:r w:rsidR="0082230F" w:rsidRPr="00870651">
        <w:rPr>
          <w:rFonts w:ascii="Times New Roman" w:hAnsi="Times New Roman" w:cs="Times New Roman"/>
          <w:sz w:val="28"/>
          <w:szCs w:val="28"/>
        </w:rPr>
        <w:t xml:space="preserve">бюджетных кредитах </w:t>
      </w:r>
      <w:r w:rsidR="00DE5C8A" w:rsidRPr="008706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230F" w:rsidRPr="00870651">
        <w:rPr>
          <w:rFonts w:ascii="Times New Roman" w:hAnsi="Times New Roman" w:cs="Times New Roman"/>
          <w:sz w:val="28"/>
          <w:szCs w:val="28"/>
        </w:rPr>
        <w:t xml:space="preserve">из областного бюджета в 2016 году не предоставлены, при этом формирование показателей </w:t>
      </w:r>
      <w:r w:rsidR="008D383C" w:rsidRPr="00870651">
        <w:rPr>
          <w:rFonts w:ascii="Times New Roman" w:hAnsi="Times New Roman" w:cs="Times New Roman"/>
          <w:sz w:val="28"/>
          <w:szCs w:val="28"/>
        </w:rPr>
        <w:t>п</w:t>
      </w:r>
      <w:r w:rsidR="0082230F" w:rsidRPr="00870651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D383C" w:rsidRPr="0087065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2230F" w:rsidRPr="00870651">
        <w:rPr>
          <w:rFonts w:ascii="Times New Roman" w:hAnsi="Times New Roman" w:cs="Times New Roman"/>
          <w:sz w:val="28"/>
          <w:szCs w:val="28"/>
        </w:rPr>
        <w:t>бюджета</w:t>
      </w:r>
      <w:r w:rsidR="008D383C" w:rsidRPr="00870651">
        <w:rPr>
          <w:rFonts w:ascii="Times New Roman" w:hAnsi="Times New Roman" w:cs="Times New Roman"/>
          <w:sz w:val="28"/>
          <w:szCs w:val="28"/>
        </w:rPr>
        <w:t xml:space="preserve"> </w:t>
      </w:r>
      <w:r w:rsidR="008D383C" w:rsidRPr="00870651">
        <w:rPr>
          <w:rFonts w:ascii="Times New Roman" w:hAnsi="Times New Roman" w:cs="Times New Roman"/>
          <w:bCs/>
          <w:sz w:val="28"/>
          <w:szCs w:val="28"/>
        </w:rPr>
        <w:t xml:space="preserve">на 2017 год и плановый период 2018 </w:t>
      </w:r>
      <w:r w:rsidR="00DE5C8A" w:rsidRPr="0087065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D383C" w:rsidRPr="00870651">
        <w:rPr>
          <w:rFonts w:ascii="Times New Roman" w:hAnsi="Times New Roman" w:cs="Times New Roman"/>
          <w:bCs/>
          <w:sz w:val="28"/>
          <w:szCs w:val="28"/>
        </w:rPr>
        <w:t>и 2019 годов</w:t>
      </w:r>
      <w:r w:rsidR="0082230F" w:rsidRPr="00870651">
        <w:rPr>
          <w:rFonts w:ascii="Times New Roman" w:hAnsi="Times New Roman" w:cs="Times New Roman"/>
          <w:sz w:val="28"/>
          <w:szCs w:val="28"/>
        </w:rPr>
        <w:t xml:space="preserve"> в части источников финансирования дефицита районного бюджета, верхнего предела и предельного объема муниципального долга МО «Нелидовский район», а также расходов на обслуживание муниципального долга произведено </w:t>
      </w:r>
      <w:r w:rsidR="00DE5C8A" w:rsidRPr="008706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230F" w:rsidRPr="00870651">
        <w:rPr>
          <w:rFonts w:ascii="Times New Roman" w:hAnsi="Times New Roman" w:cs="Times New Roman"/>
          <w:sz w:val="28"/>
          <w:szCs w:val="28"/>
        </w:rPr>
        <w:t>с учетом планируемого привлечения в 2016 году на основании Решения о бюджете 2016 года бюджетного кредита из областного бюджета в сумме 15 000,0 тыс.руб. сроком на три года</w:t>
      </w:r>
      <w:r w:rsidR="00006916" w:rsidRPr="00870651">
        <w:rPr>
          <w:rFonts w:ascii="Times New Roman" w:hAnsi="Times New Roman" w:cs="Times New Roman"/>
          <w:sz w:val="28"/>
          <w:szCs w:val="28"/>
        </w:rPr>
        <w:t>,</w:t>
      </w:r>
      <w:r w:rsidR="0082230F" w:rsidRPr="00870651">
        <w:rPr>
          <w:rFonts w:ascii="Times New Roman" w:hAnsi="Times New Roman" w:cs="Times New Roman"/>
          <w:sz w:val="28"/>
          <w:szCs w:val="28"/>
        </w:rPr>
        <w:t xml:space="preserve"> с его погашением в 2017-2019 годах в сумме 5 000,0 тыс.руб. ежегодно и с </w:t>
      </w:r>
      <w:r w:rsidR="004E1724" w:rsidRPr="00870651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82230F" w:rsidRPr="00870651">
        <w:rPr>
          <w:rFonts w:ascii="Times New Roman" w:hAnsi="Times New Roman" w:cs="Times New Roman"/>
          <w:sz w:val="28"/>
          <w:szCs w:val="28"/>
        </w:rPr>
        <w:t xml:space="preserve">уплатой процентов за пользование бюджетным кредитом. </w:t>
      </w:r>
    </w:p>
    <w:p w:rsidR="00244E7A" w:rsidRDefault="000F5B3D" w:rsidP="0082230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2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6388" w:rsidRPr="009C62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6274" w:rsidRDefault="009C6274" w:rsidP="0082230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0123" w:rsidRPr="009C6274" w:rsidRDefault="00F20123" w:rsidP="0082230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6274" w:rsidRDefault="009C6274" w:rsidP="009C6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9C6274" w:rsidRDefault="009C6274" w:rsidP="009C6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     Е.Л. Мазурова</w:t>
      </w:r>
    </w:p>
    <w:p w:rsidR="00816D7E" w:rsidRPr="00ED216B" w:rsidRDefault="00816D7E" w:rsidP="00816D7E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sectPr w:rsidR="00816D7E" w:rsidRPr="00ED216B" w:rsidSect="00A665C9">
      <w:headerReference w:type="default" r:id="rId7"/>
      <w:pgSz w:w="11906" w:h="16838"/>
      <w:pgMar w:top="1134" w:right="73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58" w:rsidRDefault="005A4B58" w:rsidP="00A665C9">
      <w:pPr>
        <w:spacing w:after="0" w:line="240" w:lineRule="auto"/>
      </w:pPr>
      <w:r>
        <w:separator/>
      </w:r>
    </w:p>
  </w:endnote>
  <w:endnote w:type="continuationSeparator" w:id="0">
    <w:p w:rsidR="005A4B58" w:rsidRDefault="005A4B58" w:rsidP="00A6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58" w:rsidRDefault="005A4B58" w:rsidP="00A665C9">
      <w:pPr>
        <w:spacing w:after="0" w:line="240" w:lineRule="auto"/>
      </w:pPr>
      <w:r>
        <w:separator/>
      </w:r>
    </w:p>
  </w:footnote>
  <w:footnote w:type="continuationSeparator" w:id="0">
    <w:p w:rsidR="005A4B58" w:rsidRDefault="005A4B58" w:rsidP="00A6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8766"/>
      <w:docPartObj>
        <w:docPartGallery w:val="Page Numbers (Top of Page)"/>
        <w:docPartUnique/>
      </w:docPartObj>
    </w:sdtPr>
    <w:sdtContent>
      <w:p w:rsidR="00A665C9" w:rsidRDefault="00A665C9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65C9" w:rsidRDefault="00A665C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116"/>
    <w:rsid w:val="00006916"/>
    <w:rsid w:val="00022DC7"/>
    <w:rsid w:val="00042461"/>
    <w:rsid w:val="00052B1F"/>
    <w:rsid w:val="00056B8D"/>
    <w:rsid w:val="00070A22"/>
    <w:rsid w:val="00083B0E"/>
    <w:rsid w:val="00084C05"/>
    <w:rsid w:val="000922BF"/>
    <w:rsid w:val="000A23B5"/>
    <w:rsid w:val="000A5B59"/>
    <w:rsid w:val="000A6810"/>
    <w:rsid w:val="000B048F"/>
    <w:rsid w:val="000D2643"/>
    <w:rsid w:val="000F5B3D"/>
    <w:rsid w:val="00121829"/>
    <w:rsid w:val="00123661"/>
    <w:rsid w:val="00150987"/>
    <w:rsid w:val="00161B5D"/>
    <w:rsid w:val="00171A4E"/>
    <w:rsid w:val="0019525E"/>
    <w:rsid w:val="001A00E2"/>
    <w:rsid w:val="001A2947"/>
    <w:rsid w:val="001C0461"/>
    <w:rsid w:val="001D32EB"/>
    <w:rsid w:val="001D4EC1"/>
    <w:rsid w:val="001D5889"/>
    <w:rsid w:val="001D6388"/>
    <w:rsid w:val="001E6285"/>
    <w:rsid w:val="00220685"/>
    <w:rsid w:val="002270E6"/>
    <w:rsid w:val="00232AF3"/>
    <w:rsid w:val="00233642"/>
    <w:rsid w:val="00233D64"/>
    <w:rsid w:val="0024267B"/>
    <w:rsid w:val="00244E7A"/>
    <w:rsid w:val="002734A6"/>
    <w:rsid w:val="00284B52"/>
    <w:rsid w:val="0028646F"/>
    <w:rsid w:val="002C7B1C"/>
    <w:rsid w:val="002C7E53"/>
    <w:rsid w:val="002F1622"/>
    <w:rsid w:val="002F29D2"/>
    <w:rsid w:val="002F48EA"/>
    <w:rsid w:val="00301B92"/>
    <w:rsid w:val="003038B0"/>
    <w:rsid w:val="0031573B"/>
    <w:rsid w:val="0033290E"/>
    <w:rsid w:val="003342BD"/>
    <w:rsid w:val="00335B85"/>
    <w:rsid w:val="003375DF"/>
    <w:rsid w:val="00341B79"/>
    <w:rsid w:val="003512BE"/>
    <w:rsid w:val="0035254E"/>
    <w:rsid w:val="00361DB2"/>
    <w:rsid w:val="003634DD"/>
    <w:rsid w:val="00372033"/>
    <w:rsid w:val="00385A5B"/>
    <w:rsid w:val="003A1B61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2FBE"/>
    <w:rsid w:val="0043383E"/>
    <w:rsid w:val="0045291D"/>
    <w:rsid w:val="00457024"/>
    <w:rsid w:val="00460FEF"/>
    <w:rsid w:val="004803BC"/>
    <w:rsid w:val="00485209"/>
    <w:rsid w:val="0048558C"/>
    <w:rsid w:val="004938E6"/>
    <w:rsid w:val="0049612C"/>
    <w:rsid w:val="004B3FFB"/>
    <w:rsid w:val="004C15E8"/>
    <w:rsid w:val="004E1724"/>
    <w:rsid w:val="004F4846"/>
    <w:rsid w:val="00505F10"/>
    <w:rsid w:val="00521E6F"/>
    <w:rsid w:val="005312B8"/>
    <w:rsid w:val="0055265E"/>
    <w:rsid w:val="00553F3D"/>
    <w:rsid w:val="00577F13"/>
    <w:rsid w:val="005806F5"/>
    <w:rsid w:val="0058284A"/>
    <w:rsid w:val="005963F3"/>
    <w:rsid w:val="005A086C"/>
    <w:rsid w:val="005A3014"/>
    <w:rsid w:val="005A4B58"/>
    <w:rsid w:val="005B3A47"/>
    <w:rsid w:val="005C53A4"/>
    <w:rsid w:val="005C59F0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FC"/>
    <w:rsid w:val="00614A2B"/>
    <w:rsid w:val="00616A84"/>
    <w:rsid w:val="006221D1"/>
    <w:rsid w:val="00622AB1"/>
    <w:rsid w:val="0063131F"/>
    <w:rsid w:val="006321B2"/>
    <w:rsid w:val="00633D01"/>
    <w:rsid w:val="00635610"/>
    <w:rsid w:val="00640116"/>
    <w:rsid w:val="006471B5"/>
    <w:rsid w:val="006547B4"/>
    <w:rsid w:val="00655A2D"/>
    <w:rsid w:val="0067610C"/>
    <w:rsid w:val="0068577B"/>
    <w:rsid w:val="00686AEE"/>
    <w:rsid w:val="00687251"/>
    <w:rsid w:val="0069524A"/>
    <w:rsid w:val="006B228E"/>
    <w:rsid w:val="006B486A"/>
    <w:rsid w:val="006D4278"/>
    <w:rsid w:val="006F5256"/>
    <w:rsid w:val="007109DF"/>
    <w:rsid w:val="00710CAE"/>
    <w:rsid w:val="007135CE"/>
    <w:rsid w:val="0075125A"/>
    <w:rsid w:val="00763EEB"/>
    <w:rsid w:val="00770DC8"/>
    <w:rsid w:val="00777AC9"/>
    <w:rsid w:val="00797CEA"/>
    <w:rsid w:val="007A1755"/>
    <w:rsid w:val="007B2AD8"/>
    <w:rsid w:val="007B440D"/>
    <w:rsid w:val="007B7DF6"/>
    <w:rsid w:val="007D1E28"/>
    <w:rsid w:val="007D58D9"/>
    <w:rsid w:val="007F3A20"/>
    <w:rsid w:val="00803707"/>
    <w:rsid w:val="00804C1F"/>
    <w:rsid w:val="00806F84"/>
    <w:rsid w:val="00816D7E"/>
    <w:rsid w:val="008174BC"/>
    <w:rsid w:val="00817E1D"/>
    <w:rsid w:val="0082230F"/>
    <w:rsid w:val="00822AC5"/>
    <w:rsid w:val="00833C25"/>
    <w:rsid w:val="00835B05"/>
    <w:rsid w:val="00841A97"/>
    <w:rsid w:val="008468B0"/>
    <w:rsid w:val="00850DF1"/>
    <w:rsid w:val="00851E1D"/>
    <w:rsid w:val="00870651"/>
    <w:rsid w:val="00870CA9"/>
    <w:rsid w:val="00875D65"/>
    <w:rsid w:val="0088207D"/>
    <w:rsid w:val="00882CFE"/>
    <w:rsid w:val="008A06C3"/>
    <w:rsid w:val="008A4202"/>
    <w:rsid w:val="008B07D8"/>
    <w:rsid w:val="008B1979"/>
    <w:rsid w:val="008D383C"/>
    <w:rsid w:val="008D4352"/>
    <w:rsid w:val="008D504A"/>
    <w:rsid w:val="008D575D"/>
    <w:rsid w:val="00905297"/>
    <w:rsid w:val="00916620"/>
    <w:rsid w:val="0092393C"/>
    <w:rsid w:val="00964861"/>
    <w:rsid w:val="00990D09"/>
    <w:rsid w:val="009A13B5"/>
    <w:rsid w:val="009A2C56"/>
    <w:rsid w:val="009A6B73"/>
    <w:rsid w:val="009B37CA"/>
    <w:rsid w:val="009C6274"/>
    <w:rsid w:val="009D3FFF"/>
    <w:rsid w:val="009E19E1"/>
    <w:rsid w:val="009E4B6D"/>
    <w:rsid w:val="009E6F58"/>
    <w:rsid w:val="009F3B05"/>
    <w:rsid w:val="009F41E6"/>
    <w:rsid w:val="00A03783"/>
    <w:rsid w:val="00A3224B"/>
    <w:rsid w:val="00A34AB9"/>
    <w:rsid w:val="00A367C0"/>
    <w:rsid w:val="00A46F41"/>
    <w:rsid w:val="00A51192"/>
    <w:rsid w:val="00A5736F"/>
    <w:rsid w:val="00A665C9"/>
    <w:rsid w:val="00A954D5"/>
    <w:rsid w:val="00A961FD"/>
    <w:rsid w:val="00AB4D82"/>
    <w:rsid w:val="00AB786B"/>
    <w:rsid w:val="00AD0D5F"/>
    <w:rsid w:val="00AD2C76"/>
    <w:rsid w:val="00AD6988"/>
    <w:rsid w:val="00B06DBC"/>
    <w:rsid w:val="00B12800"/>
    <w:rsid w:val="00B13118"/>
    <w:rsid w:val="00B16EB1"/>
    <w:rsid w:val="00B20CA2"/>
    <w:rsid w:val="00B23BC4"/>
    <w:rsid w:val="00B334B3"/>
    <w:rsid w:val="00B4384C"/>
    <w:rsid w:val="00B71A03"/>
    <w:rsid w:val="00B72EF9"/>
    <w:rsid w:val="00B81563"/>
    <w:rsid w:val="00B83BDB"/>
    <w:rsid w:val="00B9151D"/>
    <w:rsid w:val="00B94D58"/>
    <w:rsid w:val="00B96862"/>
    <w:rsid w:val="00BA78F5"/>
    <w:rsid w:val="00BC06A7"/>
    <w:rsid w:val="00BD0C3C"/>
    <w:rsid w:val="00BF5D1F"/>
    <w:rsid w:val="00C01A9E"/>
    <w:rsid w:val="00C0436F"/>
    <w:rsid w:val="00C0497D"/>
    <w:rsid w:val="00C05E41"/>
    <w:rsid w:val="00C10BB5"/>
    <w:rsid w:val="00C24473"/>
    <w:rsid w:val="00C25DE8"/>
    <w:rsid w:val="00C31FBF"/>
    <w:rsid w:val="00C734AB"/>
    <w:rsid w:val="00C7484B"/>
    <w:rsid w:val="00C7536A"/>
    <w:rsid w:val="00C81A98"/>
    <w:rsid w:val="00C84790"/>
    <w:rsid w:val="00C854C0"/>
    <w:rsid w:val="00C932C4"/>
    <w:rsid w:val="00C94B83"/>
    <w:rsid w:val="00CA7D21"/>
    <w:rsid w:val="00CB7F5B"/>
    <w:rsid w:val="00CC11BE"/>
    <w:rsid w:val="00CD1D67"/>
    <w:rsid w:val="00CD6238"/>
    <w:rsid w:val="00CE0824"/>
    <w:rsid w:val="00CE26C1"/>
    <w:rsid w:val="00CE3B0D"/>
    <w:rsid w:val="00D00BA6"/>
    <w:rsid w:val="00D13F0B"/>
    <w:rsid w:val="00D16502"/>
    <w:rsid w:val="00D2235A"/>
    <w:rsid w:val="00D3102F"/>
    <w:rsid w:val="00D4140E"/>
    <w:rsid w:val="00D45E51"/>
    <w:rsid w:val="00D54387"/>
    <w:rsid w:val="00D56117"/>
    <w:rsid w:val="00D91E08"/>
    <w:rsid w:val="00DA746C"/>
    <w:rsid w:val="00DB3F0D"/>
    <w:rsid w:val="00DD747C"/>
    <w:rsid w:val="00DD7CD5"/>
    <w:rsid w:val="00DE5C8A"/>
    <w:rsid w:val="00DF556D"/>
    <w:rsid w:val="00E01A2C"/>
    <w:rsid w:val="00E10395"/>
    <w:rsid w:val="00E114F9"/>
    <w:rsid w:val="00E26699"/>
    <w:rsid w:val="00E364D2"/>
    <w:rsid w:val="00E53AC8"/>
    <w:rsid w:val="00E60D7D"/>
    <w:rsid w:val="00E62C12"/>
    <w:rsid w:val="00E74CA7"/>
    <w:rsid w:val="00E82951"/>
    <w:rsid w:val="00E96417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F1C0A"/>
    <w:rsid w:val="00EF7452"/>
    <w:rsid w:val="00F006F4"/>
    <w:rsid w:val="00F048DB"/>
    <w:rsid w:val="00F10A37"/>
    <w:rsid w:val="00F15F96"/>
    <w:rsid w:val="00F20123"/>
    <w:rsid w:val="00F36D90"/>
    <w:rsid w:val="00F37B87"/>
    <w:rsid w:val="00F61AC0"/>
    <w:rsid w:val="00F65182"/>
    <w:rsid w:val="00F65ABD"/>
    <w:rsid w:val="00F7296D"/>
    <w:rsid w:val="00FA35E7"/>
    <w:rsid w:val="00FC6E66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C0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6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65C9"/>
  </w:style>
  <w:style w:type="paragraph" w:styleId="ae">
    <w:name w:val="footer"/>
    <w:basedOn w:val="a"/>
    <w:link w:val="af"/>
    <w:uiPriority w:val="99"/>
    <w:semiHidden/>
    <w:unhideWhenUsed/>
    <w:rsid w:val="00A6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24</cp:revision>
  <cp:lastPrinted>2016-12-20T14:28:00Z</cp:lastPrinted>
  <dcterms:created xsi:type="dcterms:W3CDTF">2016-12-20T09:42:00Z</dcterms:created>
  <dcterms:modified xsi:type="dcterms:W3CDTF">2016-12-21T05:53:00Z</dcterms:modified>
</cp:coreProperties>
</file>